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sdt>
      <w:sdtPr>
        <w:rPr>
          <w:rFonts w:ascii="Poppins" w:hAnsi="Poppins" w:cs="Poppins" w:eastAsiaTheme="minorHAnsi"/>
          <w:noProof/>
          <w:sz w:val="2"/>
        </w:rPr>
        <w:id w:val="-1168242968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:rsidR="00723C05" w:rsidRDefault="00BF331A" w14:paraId="240080E4" w14:textId="1AC5AB51">
          <w:pPr>
            <w:pStyle w:val="NoSpacing"/>
            <w:rPr>
              <w:sz w:val="2"/>
            </w:rPr>
          </w:pPr>
          <w:r w:rsidRPr="00C567BD"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362CB38F" wp14:editId="13BBE987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8819293" cy="6588760"/>
                <wp:effectExtent l="0" t="0" r="1270" b="2540"/>
                <wp:wrapNone/>
                <wp:docPr id="5" name="Picture 2" descr="A picture containing electronics, vector graphics, clipar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A4BDE7-46B7-4C29-AB0D-705F6A3FB13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 descr="A picture containing electronics, vector graphics, clipart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49A4BDE7-46B7-4C29-AB0D-705F6A3FB13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1">
                          <a:alphaModFix amt="25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12">
                                  <a14:imgEffect>
                                    <a14:saturation sat="4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 l="812" t="10246" r="2569"/>
                        <a:stretch/>
                      </pic:blipFill>
                      <pic:spPr>
                        <a:xfrm>
                          <a:off x="0" y="0"/>
                          <a:ext cx="8819293" cy="6588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567BD" w:rsidR="00C567B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2EF61D2" wp14:editId="3D71E733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-918210</wp:posOffset>
                    </wp:positionV>
                    <wp:extent cx="9044327" cy="10050780"/>
                    <wp:effectExtent l="0" t="0" r="4445" b="7620"/>
                    <wp:wrapNone/>
                    <wp:docPr id="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044327" cy="10050780"/>
                            </a:xfrm>
                            <a:prstGeom prst="rect">
                              <a:avLst/>
                            </a:prstGeom>
                            <a:solidFill>
                              <a:srgbClr val="013A5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rto="http://schemas.microsoft.com/office/word/2006/arto">
                <w:pict>
                  <v:rect id="Rectangle 5" style="position:absolute;margin-left:0;margin-top:-72.3pt;width:712.15pt;height:791.4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#013a57" stroked="f" strokeweight="1pt" w14:anchorId="6D9260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">
                    <w10:wrap anchorx="page"/>
                  </v:rect>
                </w:pict>
              </mc:Fallback>
            </mc:AlternateContent>
          </w:r>
        </w:p>
        <w:p w:rsidR="00723C05" w:rsidP="008125D8" w:rsidRDefault="00723C05" w14:paraId="425D70A9" w14:textId="3D56615B">
          <w:r w:rsidRPr="00723C05">
            <w:t xml:space="preserve"> </w:t>
          </w:r>
        </w:p>
        <w:p w:rsidR="001402AB" w:rsidP="008125D8" w:rsidRDefault="00BA2647" w14:paraId="69443BAF" w14:textId="2A856C5E">
          <w:pPr>
            <w:rPr>
              <w:rFonts w:asciiTheme="majorHAnsi" w:hAnsiTheme="majorHAnsi" w:eastAsiaTheme="majorEastAsia" w:cstheme="majorBidi"/>
              <w:color w:val="0772A7" w:themeColor="accent1" w:themeShade="BF"/>
              <w:sz w:val="32"/>
              <w:szCs w:val="32"/>
            </w:rPr>
          </w:pPr>
          <w:r w:rsidRPr="00C567BD"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00A13DB" wp14:editId="398FC0B5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3015615</wp:posOffset>
                    </wp:positionV>
                    <wp:extent cx="6286500" cy="2373923"/>
                    <wp:effectExtent l="0" t="0" r="0" b="7620"/>
                    <wp:wrapNone/>
                    <wp:docPr id="62" name="Text Box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6500" cy="237392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SubtleReference"/>
                                    <w:rFonts w:ascii="Poppins" w:hAnsi="Poppins"/>
                                    <w:color w:val="FFFFFF" w:themeColor="background1"/>
                                  </w:rPr>
                                  <w:alias w:val="Title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>
                                  <w:rPr>
                                    <w:rStyle w:val="SubtleReference"/>
                                  </w:rPr>
                                </w:sdtEndPr>
                                <w:sdtContent>
                                  <w:p w:rsidRPr="000C4B9E" w:rsidR="00C567BD" w:rsidP="00C567BD" w:rsidRDefault="00C567BD" w14:paraId="1E025294" w14:textId="7E4A715F">
                                    <w:pP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  <w:t>Company X</w:t>
                                    </w:r>
                                  </w:p>
                                </w:sdtContent>
                              </w:sdt>
                              <w:p w:rsidR="0048173B" w:rsidP="00775C7A" w:rsidRDefault="00252C1E" w14:paraId="69350E71" w14:textId="04142536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FP&amp;A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DB5A8E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–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B22462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Configuration</w:t>
                                </w:r>
                              </w:p>
                              <w:p w:rsidRPr="000C4B9E" w:rsidR="00C567BD" w:rsidP="00775C7A" w:rsidRDefault="0048173B" w14:paraId="1A2DA80F" w14:textId="2EB0BC87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End User Guide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 w14:anchorId="200A13DB">
                    <v:stroke joinstyle="miter"/>
                    <v:path gradientshapeok="t" o:connecttype="rect"/>
                  </v:shapetype>
                  <v:shape id="Text Box 62" style="position:absolute;margin-left:0;margin-top:237.45pt;width:495pt;height:186.9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">
                    <v:textbox>
                      <w:txbxContent>
                        <w:sdt>
                          <w:sdtPr>
                            <w:rPr>
                              <w:rStyle w:val="SubtleReference"/>
                              <w:rFonts w:ascii="Poppins" w:hAnsi="Poppins"/>
                              <w:color w:val="FFFFFF" w:themeColor="background1"/>
                            </w:rPr>
                            <w:alias w:val="Title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Pr="000C4B9E" w:rsidR="00C567BD" w:rsidP="00C567BD" w:rsidRDefault="00C567BD" w14:paraId="1E025294" w14:textId="7E4A715F">
                              <w:pP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  <w:t>Company X</w:t>
                              </w:r>
                            </w:p>
                          </w:sdtContent>
                        </w:sdt>
                        <w:p w:rsidR="0048173B" w:rsidP="00775C7A" w:rsidRDefault="00252C1E" w14:paraId="69350E71" w14:textId="04142536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FP&amp;A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DB5A8E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–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B22462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Configuration</w:t>
                          </w:r>
                        </w:p>
                        <w:p w:rsidRPr="000C4B9E" w:rsidR="00C567BD" w:rsidP="00775C7A" w:rsidRDefault="0048173B" w14:paraId="1A2DA80F" w14:textId="2EB0BC87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End User Guide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210FCD">
            <w:drawing>
              <wp:anchor distT="0" distB="0" distL="114300" distR="114300" simplePos="0" relativeHeight="251658243" behindDoc="0" locked="0" layoutInCell="1" allowOverlap="1" wp14:anchorId="432168E9" wp14:editId="59BA60F7">
                <wp:simplePos x="0" y="0"/>
                <wp:positionH relativeFrom="column">
                  <wp:posOffset>4967817</wp:posOffset>
                </wp:positionH>
                <wp:positionV relativeFrom="paragraph">
                  <wp:posOffset>7877599</wp:posOffset>
                </wp:positionV>
                <wp:extent cx="1676486" cy="626533"/>
                <wp:effectExtent l="0" t="0" r="0" b="2540"/>
                <wp:wrapNone/>
                <wp:docPr id="9" name="Picture 9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86" cy="6265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23C05">
            <w:br w:type="page"/>
          </w:r>
        </w:p>
        <w:sdt>
          <w:sdtPr>
            <w:rPr>
              <w:rFonts w:asciiTheme="minorHAnsi" w:hAnsiTheme="minorHAnsi" w:eastAsiaTheme="minorHAnsi" w:cstheme="minorBidi"/>
              <w:color w:val="auto"/>
              <w:sz w:val="22"/>
              <w:szCs w:val="22"/>
            </w:rPr>
            <w:id w:val="-1590000644"/>
            <w:docPartObj>
              <w:docPartGallery w:val="Table of Contents"/>
              <w:docPartUnique/>
            </w:docPartObj>
          </w:sdtPr>
          <w:sdtEndPr>
            <w:rPr>
              <w:rFonts w:ascii="Poppins" w:hAnsi="Poppins" w:cs="Poppins"/>
              <w:color w:val="E8515C"/>
            </w:rPr>
          </w:sdtEndPr>
          <w:sdtContent>
            <w:p w:rsidRPr="00A92AD3" w:rsidR="001402AB" w:rsidP="008125D8" w:rsidRDefault="001402AB" w14:paraId="79B28615" w14:textId="0F8DDE7F">
              <w:pPr>
                <w:pStyle w:val="TOCHeading"/>
              </w:pPr>
              <w:r w:rsidRPr="00A92AD3">
                <w:t>Contents</w:t>
              </w:r>
            </w:p>
            <w:p w:rsidR="00610FA8" w:rsidRDefault="001402AB" w14:paraId="64D6DD76" w14:textId="61F696E8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r w:rsidRPr="00FC5BBC">
                <w:rPr>
                  <w:noProof w:val="0"/>
                </w:rPr>
                <w:fldChar w:fldCharType="begin"/>
              </w:r>
              <w:r w:rsidRPr="00FC5BBC">
                <w:instrText xml:space="preserve"> TOC \o "1-3" \h \z \u </w:instrText>
              </w:r>
              <w:r w:rsidRPr="00FC5BBC">
                <w:rPr>
                  <w:noProof w:val="0"/>
                </w:rPr>
                <w:fldChar w:fldCharType="separate"/>
              </w:r>
              <w:hyperlink w:history="1" w:anchor="_Toc117079002">
                <w:r w:rsidRPr="007B36F8" w:rsidR="00610FA8">
                  <w:rPr>
                    <w:rStyle w:val="Hyperlink"/>
                  </w:rPr>
                  <w:t>1.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About the Configuration App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_Toc117079002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2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21FAE0FE" w14:textId="18AB2770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3">
                <w:r w:rsidRPr="007B36F8" w:rsidR="00610FA8">
                  <w:rPr>
                    <w:rStyle w:val="Hyperlink"/>
                  </w:rPr>
                  <w:t>1.1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App Overview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_Toc117079003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2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3096440B" w14:textId="32376A92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4">
                <w:r w:rsidRPr="007B36F8" w:rsidR="00610FA8">
                  <w:rPr>
                    <w:rStyle w:val="Hyperlink"/>
                  </w:rPr>
                  <w:t>1.2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Access and Security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_Toc117079004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2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0FBD36B0" w14:textId="1AF9B982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5">
                <w:r w:rsidRPr="007B36F8" w:rsidR="00610FA8">
                  <w:rPr>
                    <w:rStyle w:val="Hyperlink"/>
                  </w:rPr>
                  <w:t>1.3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Open App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_Toc117079005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2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68E7A57F" w14:textId="45F05EC4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6">
                <w:r w:rsidRPr="007B36F8" w:rsidR="00610FA8">
                  <w:rPr>
                    <w:rStyle w:val="Hyperlink"/>
                  </w:rPr>
                  <w:t>1.4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Get Familiar with Kepion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_Toc117079006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3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19C4F5BF" w14:textId="4C0463E2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7">
                <w:r w:rsidRPr="007B36F8" w:rsidR="00610FA8">
                  <w:rPr>
                    <w:rStyle w:val="Hyperlink"/>
                  </w:rPr>
                  <w:t>2.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Solution Run-Down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_Toc117079007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3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3414567C" w14:textId="08FAE2DF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09">
                <w:r w:rsidRPr="007B36F8" w:rsidR="00610FA8">
                  <w:rPr>
                    <w:rStyle w:val="Hyperlink"/>
                  </w:rPr>
                  <w:t>2.1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Home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_Toc117079009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4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0B46B26F" w14:textId="3015BB7E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10">
                <w:r w:rsidRPr="007B36F8" w:rsidR="00610FA8">
                  <w:rPr>
                    <w:rStyle w:val="Hyperlink"/>
                  </w:rPr>
                  <w:t>2.2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Planning and Reporting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_Toc117079010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4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32380891" w14:textId="5EE7628B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11">
                <w:r w:rsidRPr="007B36F8" w:rsidR="00610FA8">
                  <w:rPr>
                    <w:rStyle w:val="Hyperlink"/>
                  </w:rPr>
                  <w:t>2.3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Data Load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_Toc117079011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15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2AAD7E04" w14:textId="2CB8F815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12">
                <w:r w:rsidRPr="007B36F8" w:rsidR="00610FA8">
                  <w:rPr>
                    <w:rStyle w:val="Hyperlink"/>
                  </w:rPr>
                  <w:t>2.4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App Assumption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_Toc117079012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17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="00610FA8" w:rsidRDefault="00A50E68" w14:paraId="5CC82309" w14:textId="5616CDC7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17079013">
                <w:r w:rsidRPr="007B36F8" w:rsidR="00610FA8">
                  <w:rPr>
                    <w:rStyle w:val="Hyperlink"/>
                  </w:rPr>
                  <w:t>3.</w:t>
                </w:r>
                <w:r w:rsidR="00610FA8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7B36F8" w:rsidR="00610FA8">
                  <w:rPr>
                    <w:rStyle w:val="Hyperlink"/>
                  </w:rPr>
                  <w:t>Glossary</w:t>
                </w:r>
                <w:r w:rsidR="00610FA8">
                  <w:rPr>
                    <w:webHidden/>
                  </w:rPr>
                  <w:tab/>
                </w:r>
                <w:r w:rsidR="00610FA8">
                  <w:rPr>
                    <w:webHidden/>
                  </w:rPr>
                  <w:fldChar w:fldCharType="begin"/>
                </w:r>
                <w:r w:rsidR="00610FA8">
                  <w:rPr>
                    <w:webHidden/>
                  </w:rPr>
                  <w:instrText xml:space="preserve"> PAGEREF _Toc117079013 \h </w:instrText>
                </w:r>
                <w:r w:rsidR="00610FA8">
                  <w:rPr>
                    <w:webHidden/>
                  </w:rPr>
                </w:r>
                <w:r w:rsidR="00610FA8">
                  <w:rPr>
                    <w:webHidden/>
                  </w:rPr>
                  <w:fldChar w:fldCharType="separate"/>
                </w:r>
                <w:r w:rsidR="00610FA8">
                  <w:rPr>
                    <w:webHidden/>
                  </w:rPr>
                  <w:t>18</w:t>
                </w:r>
                <w:r w:rsidR="00610FA8">
                  <w:rPr>
                    <w:webHidden/>
                  </w:rPr>
                  <w:fldChar w:fldCharType="end"/>
                </w:r>
              </w:hyperlink>
            </w:p>
            <w:p w:rsidRPr="0020542A" w:rsidR="001402AB" w:rsidP="008125D8" w:rsidRDefault="001402AB" w14:paraId="50CEC7D8" w14:textId="04F50A55">
              <w:r w:rsidRPr="00FC5BBC">
                <w:fldChar w:fldCharType="end"/>
              </w:r>
            </w:p>
          </w:sdtContent>
        </w:sdt>
        <w:p w:rsidR="001402AB" w:rsidP="008125D8" w:rsidRDefault="001402AB" w14:paraId="25E582C9" w14:textId="77777777"/>
        <w:p w:rsidR="001402AB" w:rsidP="008125D8" w:rsidRDefault="001402AB" w14:paraId="05FE6AB1" w14:textId="4BE1732B"/>
        <w:p w:rsidR="006C69F4" w:rsidP="008125D8" w:rsidRDefault="006C69F4" w14:paraId="0D19E670" w14:textId="2E17A027"/>
        <w:p w:rsidR="006C69F4" w:rsidP="008125D8" w:rsidRDefault="006C69F4" w14:paraId="572C80BD" w14:textId="057FC0E0"/>
        <w:p w:rsidR="001402AB" w:rsidP="008125D8" w:rsidRDefault="006C69F4" w14:paraId="703A2F20" w14:textId="02CA477A">
          <w:r>
            <w:br w:type="page"/>
          </w:r>
        </w:p>
        <w:p w:rsidR="006C69F4" w:rsidP="008125D8" w:rsidRDefault="00A50E68" w14:paraId="3EB212B6" w14:textId="77777777"/>
      </w:sdtContent>
    </w:sdt>
    <w:p w:rsidRPr="00416F3E" w:rsidR="00CD3237" w:rsidP="00535C38" w:rsidRDefault="00A93D00" w14:paraId="6B350097" w14:textId="6839985F">
      <w:pPr>
        <w:pStyle w:val="Heading2"/>
      </w:pPr>
      <w:bookmarkStart w:name="_Toc117079002" w:id="0"/>
      <w:r w:rsidRPr="00416F3E">
        <w:t xml:space="preserve">About the </w:t>
      </w:r>
      <w:r w:rsidR="00B22462">
        <w:t>Configuration</w:t>
      </w:r>
      <w:r w:rsidRPr="00416F3E" w:rsidR="00723734">
        <w:t xml:space="preserve"> </w:t>
      </w:r>
      <w:r w:rsidRPr="00416F3E">
        <w:t>App</w:t>
      </w:r>
      <w:bookmarkEnd w:id="0"/>
    </w:p>
    <w:p w:rsidRPr="00ED2BC1" w:rsidR="00DA1D1E" w:rsidP="00DA1D1E" w:rsidRDefault="00901F26" w14:paraId="75F8A1C0" w14:textId="4F993B78">
      <w:pPr>
        <w:rPr>
          <w:rStyle w:val="normaltextrun"/>
        </w:rPr>
      </w:pPr>
      <w:r>
        <w:rPr>
          <w:rStyle w:val="normaltextrun"/>
        </w:rPr>
        <w:t>Part of the larger Financial Planning &amp; Analysis (FP&amp;A) Application, t</w:t>
      </w:r>
      <w:r w:rsidR="00F16894">
        <w:rPr>
          <w:rStyle w:val="normaltextrun"/>
        </w:rPr>
        <w:t xml:space="preserve">he </w:t>
      </w:r>
      <w:r w:rsidR="00B22462">
        <w:rPr>
          <w:rStyle w:val="normaltextrun"/>
          <w:b/>
          <w:bCs/>
        </w:rPr>
        <w:t>Configuration</w:t>
      </w:r>
      <w:r w:rsidRPr="001A0C5E" w:rsidR="004E1DBA">
        <w:rPr>
          <w:rStyle w:val="normaltextrun"/>
          <w:b/>
          <w:bCs/>
        </w:rPr>
        <w:t xml:space="preserve"> App</w:t>
      </w:r>
      <w:r w:rsidR="00ED2BC1">
        <w:rPr>
          <w:rStyle w:val="normaltextrun"/>
        </w:rPr>
        <w:t xml:space="preserve"> is where users can manage components underpinning Apps, such as locations, accounts, departments, etc. </w:t>
      </w:r>
    </w:p>
    <w:p w:rsidR="00D46461" w:rsidP="008125D8" w:rsidRDefault="00D46461" w14:paraId="00444416" w14:textId="77777777">
      <w:pPr>
        <w:rPr>
          <w:rStyle w:val="normaltextrun"/>
          <w:rFonts w:cstheme="minorHAnsi"/>
        </w:rPr>
      </w:pPr>
    </w:p>
    <w:p w:rsidR="0070721A" w:rsidP="0070721A" w:rsidRDefault="00ED2BC1" w14:paraId="3A8E2FC2" w14:textId="0B683E08">
      <w:pPr>
        <w:pStyle w:val="Heading3"/>
      </w:pPr>
      <w:bookmarkStart w:name="_Toc117079003" w:id="1"/>
      <w:r>
        <w:t>App</w:t>
      </w:r>
      <w:r w:rsidR="0070721A">
        <w:t xml:space="preserve"> Overview</w:t>
      </w:r>
      <w:bookmarkEnd w:id="1"/>
    </w:p>
    <w:p w:rsidR="00DF3AC0" w:rsidP="0070721A" w:rsidRDefault="0070721A" w14:paraId="59E8CB94" w14:textId="094FDE8E">
      <w:r>
        <w:t xml:space="preserve">The </w:t>
      </w:r>
      <w:r w:rsidR="006164F7">
        <w:t xml:space="preserve">Management Reporting App </w:t>
      </w:r>
      <w:r w:rsidR="00DF3AC0">
        <w:t xml:space="preserve">has </w:t>
      </w:r>
      <w:r w:rsidR="001C6128">
        <w:t xml:space="preserve">8 </w:t>
      </w:r>
      <w:r w:rsidR="00423A5D">
        <w:t>C</w:t>
      </w:r>
      <w:r w:rsidR="001C6128">
        <w:t>onfiguration</w:t>
      </w:r>
      <w:r w:rsidR="000248F6">
        <w:t xml:space="preserve"> </w:t>
      </w:r>
      <w:r w:rsidR="003213C4">
        <w:t>Sections</w:t>
      </w:r>
      <w:r w:rsidR="00DF3AC0">
        <w:t xml:space="preserve">: </w:t>
      </w:r>
    </w:p>
    <w:p w:rsidR="00DF3AC0" w:rsidP="0070721A" w:rsidRDefault="00DF3AC0" w14:paraId="4C7D0058" w14:textId="77777777"/>
    <w:p w:rsidRPr="007E2A03" w:rsidR="0070721A" w:rsidP="00ED2BC1" w:rsidRDefault="007E2A03" w14:paraId="71DE7FA7" w14:textId="712E8A98">
      <w:pPr>
        <w:pStyle w:val="ListParagraph"/>
        <w:numPr>
          <w:ilvl w:val="0"/>
          <w:numId w:val="6"/>
        </w:numPr>
      </w:pPr>
      <w:r>
        <w:rPr>
          <w:b/>
          <w:bCs/>
        </w:rPr>
        <w:t>Set up Location</w:t>
      </w:r>
    </w:p>
    <w:p w:rsidRPr="007E2A03" w:rsidR="007E2A03" w:rsidP="00ED2BC1" w:rsidRDefault="007E2A03" w14:paraId="71F3B55E" w14:textId="5A9DE866">
      <w:pPr>
        <w:pStyle w:val="ListParagraph"/>
        <w:numPr>
          <w:ilvl w:val="0"/>
          <w:numId w:val="6"/>
        </w:numPr>
      </w:pPr>
      <w:r>
        <w:rPr>
          <w:b/>
          <w:bCs/>
        </w:rPr>
        <w:t>Revenue Planning</w:t>
      </w:r>
    </w:p>
    <w:p w:rsidRPr="007E2A03" w:rsidR="007E2A03" w:rsidP="00ED2BC1" w:rsidRDefault="007E2A03" w14:paraId="77CA15EA" w14:textId="4883C793">
      <w:pPr>
        <w:pStyle w:val="ListParagraph"/>
        <w:numPr>
          <w:ilvl w:val="0"/>
          <w:numId w:val="6"/>
        </w:numPr>
      </w:pPr>
      <w:r>
        <w:rPr>
          <w:b/>
          <w:bCs/>
        </w:rPr>
        <w:t>OPEX Planning</w:t>
      </w:r>
    </w:p>
    <w:p w:rsidRPr="007E2A03" w:rsidR="007E2A03" w:rsidP="00ED2BC1" w:rsidRDefault="007E2A03" w14:paraId="5761AE7F" w14:textId="639AC7C8">
      <w:pPr>
        <w:pStyle w:val="ListParagraph"/>
        <w:numPr>
          <w:ilvl w:val="0"/>
          <w:numId w:val="6"/>
        </w:numPr>
      </w:pPr>
      <w:r>
        <w:rPr>
          <w:b/>
          <w:bCs/>
        </w:rPr>
        <w:t>Workforce Planning</w:t>
      </w:r>
    </w:p>
    <w:p w:rsidRPr="007E2A03" w:rsidR="007E2A03" w:rsidP="00ED2BC1" w:rsidRDefault="007E2A03" w14:paraId="49B28722" w14:textId="482FB27E">
      <w:pPr>
        <w:pStyle w:val="ListParagraph"/>
        <w:numPr>
          <w:ilvl w:val="0"/>
          <w:numId w:val="6"/>
        </w:numPr>
      </w:pPr>
      <w:r>
        <w:rPr>
          <w:b/>
          <w:bCs/>
        </w:rPr>
        <w:t>CAPEX Panning</w:t>
      </w:r>
    </w:p>
    <w:p w:rsidRPr="007E2A03" w:rsidR="007E2A03" w:rsidP="00ED2BC1" w:rsidRDefault="007E2A03" w14:paraId="5F9D0EEF" w14:textId="3EE944DB">
      <w:pPr>
        <w:pStyle w:val="ListParagraph"/>
        <w:numPr>
          <w:ilvl w:val="0"/>
          <w:numId w:val="6"/>
        </w:numPr>
      </w:pPr>
      <w:r>
        <w:rPr>
          <w:b/>
          <w:bCs/>
        </w:rPr>
        <w:t>Other Planning</w:t>
      </w:r>
    </w:p>
    <w:p w:rsidRPr="007E2A03" w:rsidR="007E2A03" w:rsidP="00ED2BC1" w:rsidRDefault="007E2A03" w14:paraId="187B743B" w14:textId="442CBB27">
      <w:pPr>
        <w:pStyle w:val="ListParagraph"/>
        <w:numPr>
          <w:ilvl w:val="0"/>
          <w:numId w:val="6"/>
        </w:numPr>
      </w:pPr>
      <w:r>
        <w:rPr>
          <w:b/>
          <w:bCs/>
        </w:rPr>
        <w:t>Financial Accounts</w:t>
      </w:r>
    </w:p>
    <w:p w:rsidRPr="000076C8" w:rsidR="007E2A03" w:rsidP="00ED2BC1" w:rsidRDefault="007E2A03" w14:paraId="4C099D86" w14:textId="66458BE9">
      <w:pPr>
        <w:pStyle w:val="ListParagraph"/>
        <w:numPr>
          <w:ilvl w:val="0"/>
          <w:numId w:val="6"/>
        </w:numPr>
      </w:pPr>
      <w:r>
        <w:rPr>
          <w:b/>
          <w:bCs/>
        </w:rPr>
        <w:t>Other Configuration</w:t>
      </w:r>
    </w:p>
    <w:p w:rsidR="0070721A" w:rsidP="0070721A" w:rsidRDefault="0070721A" w14:paraId="1252631F" w14:textId="77777777"/>
    <w:p w:rsidR="00723734" w:rsidP="0067099F" w:rsidRDefault="000F0E14" w14:paraId="0B664DD0" w14:textId="1E2B6348">
      <w:pPr>
        <w:pStyle w:val="Heading3"/>
      </w:pPr>
      <w:bookmarkStart w:name="_Toc117079004" w:id="2"/>
      <w:r>
        <w:t>Access and Security</w:t>
      </w:r>
      <w:bookmarkEnd w:id="2"/>
    </w:p>
    <w:p w:rsidRPr="001D1B9A" w:rsidR="00E7587F" w:rsidP="008125D8" w:rsidRDefault="00C50A6E" w14:paraId="1D1A7DF0" w14:textId="496601FB">
      <w:r>
        <w:t xml:space="preserve">Only </w:t>
      </w:r>
      <w:r w:rsidR="001C6128">
        <w:rPr>
          <w:b/>
          <w:bCs/>
        </w:rPr>
        <w:t>Power</w:t>
      </w:r>
      <w:r w:rsidR="001D1B9A">
        <w:rPr>
          <w:b/>
          <w:bCs/>
        </w:rPr>
        <w:t xml:space="preserve"> Users </w:t>
      </w:r>
      <w:r w:rsidR="001D1B9A">
        <w:t xml:space="preserve">can access this App. </w:t>
      </w:r>
    </w:p>
    <w:p w:rsidR="00C50A6E" w:rsidP="008125D8" w:rsidRDefault="00C50A6E" w14:paraId="69C2FB09" w14:textId="77777777"/>
    <w:p w:rsidRPr="00AA7BD4" w:rsidR="00FB01BE" w:rsidP="00FB01BE" w:rsidRDefault="00E7587F" w14:paraId="69F03852" w14:textId="7ADDC19D">
      <w:pPr>
        <w:pStyle w:val="Heading3"/>
      </w:pPr>
      <w:r w:rsidRPr="00EF71BE">
        <w:t xml:space="preserve"> </w:t>
      </w:r>
      <w:bookmarkStart w:name="_Toc117079005" w:id="3"/>
      <w:r w:rsidR="00585E18">
        <w:t>Open</w:t>
      </w:r>
      <w:r w:rsidR="00AA7BD4">
        <w:t xml:space="preserve"> App</w:t>
      </w:r>
      <w:bookmarkEnd w:id="3"/>
    </w:p>
    <w:p w:rsidR="00FB01BE" w:rsidP="00ED2BC1" w:rsidRDefault="00FB01BE" w14:paraId="3FAD8EBC" w14:textId="1D66D8BF">
      <w:pPr>
        <w:pStyle w:val="ListParagraph"/>
        <w:numPr>
          <w:ilvl w:val="0"/>
          <w:numId w:val="7"/>
        </w:numPr>
      </w:pPr>
      <w:r>
        <w:t xml:space="preserve">Open </w:t>
      </w:r>
      <w:commentRangeStart w:id="4"/>
      <w:r>
        <w:t>Kepion</w:t>
      </w:r>
      <w:commentRangeEnd w:id="4"/>
      <w:r w:rsidR="0094090E">
        <w:rPr>
          <w:rStyle w:val="CommentReference"/>
        </w:rPr>
        <w:commentReference w:id="4"/>
      </w:r>
      <w:r>
        <w:t xml:space="preserve"> in your web browser.</w:t>
      </w:r>
    </w:p>
    <w:p w:rsidR="00FB01BE" w:rsidP="00ED2BC1" w:rsidRDefault="00FB01BE" w14:paraId="0049A030" w14:textId="18400272">
      <w:pPr>
        <w:pStyle w:val="ListParagraph"/>
        <w:numPr>
          <w:ilvl w:val="0"/>
          <w:numId w:val="7"/>
        </w:numPr>
      </w:pPr>
      <w:r>
        <w:t xml:space="preserve">Double-click </w:t>
      </w:r>
      <w:r w:rsidR="001C6128">
        <w:rPr>
          <w:b/>
          <w:bCs/>
        </w:rPr>
        <w:t>4</w:t>
      </w:r>
      <w:r>
        <w:rPr>
          <w:b/>
          <w:bCs/>
        </w:rPr>
        <w:t>-</w:t>
      </w:r>
      <w:r w:rsidR="001C6128">
        <w:rPr>
          <w:b/>
          <w:bCs/>
        </w:rPr>
        <w:t>Configuration</w:t>
      </w:r>
      <w:r>
        <w:rPr>
          <w:b/>
          <w:bCs/>
        </w:rPr>
        <w:t xml:space="preserve"> </w:t>
      </w:r>
      <w:r>
        <w:t xml:space="preserve">from </w:t>
      </w:r>
      <w:r w:rsidR="00ED2BC1">
        <w:t>the</w:t>
      </w:r>
      <w:r>
        <w:t xml:space="preserve"> Apps list. </w:t>
      </w:r>
    </w:p>
    <w:p w:rsidRPr="00C527F0" w:rsidR="00100226" w:rsidP="00100226" w:rsidRDefault="00100226" w14:paraId="78C36918" w14:textId="77777777"/>
    <w:p w:rsidR="00FB01BE" w:rsidP="00FB01BE" w:rsidRDefault="001C6128" w14:paraId="57DD5173" w14:textId="3E92E297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543F86EC" wp14:editId="238B394D">
            <wp:extent cx="2907792" cy="3566160"/>
            <wp:effectExtent l="19050" t="19050" r="26035" b="1524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792" cy="356616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80837" w:rsidP="008125D8" w:rsidRDefault="00880837" w14:paraId="5103B196" w14:textId="77777777"/>
    <w:p w:rsidR="00AA7BD4" w:rsidP="00AA7BD4" w:rsidRDefault="00AA7BD4" w14:paraId="2D0CD83D" w14:textId="131D2DFE">
      <w:pPr>
        <w:pStyle w:val="Heading3"/>
        <w:rPr/>
      </w:pPr>
      <w:bookmarkStart w:name="_Toc117079006" w:id="5"/>
      <w:r w:rsidR="00AA7BD4">
        <w:rPr/>
        <w:t>Get Familiar with Kepion</w:t>
      </w:r>
      <w:bookmarkEnd w:id="5"/>
    </w:p>
    <w:p w:rsidR="770BD031" w:rsidP="286C8CC0" w:rsidRDefault="770BD031" w14:paraId="43A6793C" w14:textId="56B865FB">
      <w:pPr>
        <w:spacing w:after="160" w:line="259" w:lineRule="auto"/>
        <w:ind w:left="0"/>
        <w:rPr>
          <w:rFonts w:ascii="Poppins" w:hAnsi="Poppins" w:eastAsia="Poppins" w:cs="Poppins"/>
          <w:noProof/>
          <w:sz w:val="22"/>
          <w:szCs w:val="22"/>
          <w:lang w:val="en-US"/>
        </w:rPr>
      </w:pPr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We strongly recommend all Kepion users read the </w:t>
      </w:r>
      <w:hyperlink r:id="R802002973bc74c93">
        <w:r w:rsidRPr="286C8CC0" w:rsidR="770BD031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sz w:val="22"/>
            <w:szCs w:val="22"/>
            <w:lang w:val="en-CA"/>
          </w:rPr>
          <w:t>App User Guide</w:t>
        </w:r>
      </w:hyperlink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86C8CC0" w:rsidR="770BD031">
        <w:rPr>
          <w:rFonts w:ascii="Poppins" w:hAnsi="Poppins" w:eastAsia="Poppins" w:cs="Poppins"/>
          <w:b w:val="0"/>
          <w:bCs w:val="0"/>
          <w:i w:val="1"/>
          <w:iCs w:val="1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before </w:t>
      </w:r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US"/>
        </w:rPr>
        <w:t xml:space="preserve">using apps. All the available functions and features are covered in that guide. Admin users should also review the </w:t>
      </w:r>
      <w:hyperlink r:id="Rb13979b27db74e8f">
        <w:r w:rsidRPr="286C8CC0" w:rsidR="770BD031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/>
            <w:sz w:val="22"/>
            <w:szCs w:val="22"/>
            <w:lang w:val="en-CA"/>
          </w:rPr>
          <w:t>Admin User Guide</w:t>
        </w:r>
      </w:hyperlink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563C1"/>
          <w:sz w:val="22"/>
          <w:szCs w:val="22"/>
          <w:u w:val="none"/>
          <w:lang w:val="en-CA"/>
        </w:rPr>
        <w:t xml:space="preserve"> </w:t>
      </w:r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sz w:val="22"/>
          <w:szCs w:val="22"/>
          <w:u w:val="none"/>
          <w:lang w:val="en-CA"/>
        </w:rPr>
        <w:t>to</w:t>
      </w:r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563C1"/>
          <w:sz w:val="22"/>
          <w:szCs w:val="22"/>
          <w:u w:val="none"/>
          <w:lang w:val="en-CA"/>
        </w:rPr>
        <w:t xml:space="preserve"> </w:t>
      </w:r>
      <w:r w:rsidRPr="286C8CC0" w:rsidR="770BD031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n-CA"/>
        </w:rPr>
        <w:t>learn about general admin features and functionalities you might want to leverage.</w:t>
      </w:r>
    </w:p>
    <w:p w:rsidRPr="00AA7BD4" w:rsidR="00BA2333" w:rsidP="00AA7BD4" w:rsidRDefault="00BA2333" w14:paraId="0A40CD7F" w14:textId="77777777"/>
    <w:p w:rsidR="00E96B3D" w:rsidP="008125D8" w:rsidRDefault="0065255F" w14:paraId="3EC82437" w14:textId="6B5C16DB">
      <w:pPr>
        <w:pStyle w:val="Heading2"/>
      </w:pPr>
      <w:bookmarkStart w:name="_Toc117079007" w:id="6"/>
      <w:r>
        <w:t>Solution Run-Down</w:t>
      </w:r>
      <w:bookmarkEnd w:id="6"/>
    </w:p>
    <w:p w:rsidR="00C9615C" w:rsidP="008125D8" w:rsidRDefault="00C26DAF" w14:paraId="121C9C29" w14:textId="70BBD892">
      <w:r w:rsidRPr="008125D8">
        <w:t xml:space="preserve">This section </w:t>
      </w:r>
      <w:r w:rsidRPr="008125D8" w:rsidR="00F60C3A">
        <w:t xml:space="preserve">provides an in-depth explanation of </w:t>
      </w:r>
      <w:r w:rsidRPr="008125D8" w:rsidR="00643E03">
        <w:t>all the</w:t>
      </w:r>
      <w:r w:rsidRPr="008125D8" w:rsidR="00F60C3A">
        <w:t xml:space="preserve"> </w:t>
      </w:r>
      <w:r w:rsidR="003213C4">
        <w:t>Sections</w:t>
      </w:r>
      <w:r w:rsidR="00715724">
        <w:t xml:space="preserve">, </w:t>
      </w:r>
      <w:r w:rsidR="009B5DFA">
        <w:t>Page</w:t>
      </w:r>
      <w:r w:rsidR="00715724">
        <w:t xml:space="preserve">s, and Forms </w:t>
      </w:r>
      <w:r w:rsidRPr="008125D8" w:rsidR="00F60C3A">
        <w:t xml:space="preserve">included in </w:t>
      </w:r>
      <w:r w:rsidR="00715724">
        <w:t xml:space="preserve">the </w:t>
      </w:r>
      <w:r w:rsidR="000E7BD8">
        <w:t>Configuration</w:t>
      </w:r>
      <w:r w:rsidR="00D114F4">
        <w:t xml:space="preserve"> App</w:t>
      </w:r>
      <w:r w:rsidRPr="008125D8" w:rsidR="00F60C3A">
        <w:t xml:space="preserve">. </w:t>
      </w:r>
      <w:r w:rsidRPr="008125D8" w:rsidR="006C69F4">
        <w:t>Depending on your role, you might not need to</w:t>
      </w:r>
      <w:r w:rsidRPr="008125D8" w:rsidR="00C92491">
        <w:t xml:space="preserve"> know about</w:t>
      </w:r>
      <w:r w:rsidRPr="008125D8" w:rsidR="006C69F4">
        <w:t xml:space="preserve"> every single </w:t>
      </w:r>
      <w:r w:rsidR="009B5DFA">
        <w:t>Page</w:t>
      </w:r>
      <w:r w:rsidRPr="008125D8" w:rsidR="006C69F4">
        <w:t xml:space="preserve">. Familiarize yourself with your designated workflow and make sure to carefully read about the </w:t>
      </w:r>
      <w:r w:rsidR="009B5DFA">
        <w:t>Page</w:t>
      </w:r>
      <w:r w:rsidRPr="008125D8" w:rsidR="006C69F4">
        <w:t xml:space="preserve">s and Forms </w:t>
      </w:r>
      <w:r w:rsidRPr="008125D8" w:rsidR="00C92491">
        <w:t>required</w:t>
      </w:r>
      <w:r w:rsidRPr="008125D8" w:rsidR="006C69F4">
        <w:t xml:space="preserve"> to</w:t>
      </w:r>
      <w:r w:rsidRPr="008125D8" w:rsidR="00C92491">
        <w:t xml:space="preserve"> perform</w:t>
      </w:r>
      <w:r w:rsidRPr="008125D8" w:rsidR="006C69F4">
        <w:t xml:space="preserve"> your role.</w:t>
      </w:r>
    </w:p>
    <w:p w:rsidRPr="00895B9A" w:rsidR="00895B9A" w:rsidP="00ED2BC1" w:rsidRDefault="00895B9A" w14:paraId="4F7144E5" w14:textId="77777777">
      <w:pPr>
        <w:pStyle w:val="ListParagraph"/>
        <w:keepNext/>
        <w:keepLines/>
        <w:numPr>
          <w:ilvl w:val="0"/>
          <w:numId w:val="3"/>
        </w:numPr>
        <w:spacing w:before="160" w:after="120"/>
        <w:contextualSpacing w:val="0"/>
        <w:outlineLvl w:val="2"/>
        <w:rPr>
          <w:rFonts w:eastAsiaTheme="majorEastAsia"/>
          <w:vanish/>
          <w:color w:val="02679A"/>
          <w:sz w:val="26"/>
          <w:szCs w:val="24"/>
        </w:rPr>
      </w:pPr>
      <w:bookmarkStart w:name="_Toc108156176" w:id="7"/>
      <w:bookmarkStart w:name="_Toc108156237" w:id="8"/>
      <w:bookmarkStart w:name="_Toc108181473" w:id="9"/>
      <w:bookmarkStart w:name="_Toc108181496" w:id="10"/>
      <w:bookmarkStart w:name="_Toc108181531" w:id="11"/>
      <w:bookmarkStart w:name="_Toc108181558" w:id="12"/>
      <w:bookmarkStart w:name="_Toc108181574" w:id="13"/>
      <w:bookmarkStart w:name="_Toc108425235" w:id="14"/>
      <w:bookmarkStart w:name="_Toc108425339" w:id="15"/>
      <w:bookmarkStart w:name="_Toc108616320" w:id="16"/>
      <w:bookmarkStart w:name="_Toc108701082" w:id="17"/>
      <w:bookmarkStart w:name="_Toc108786954" w:id="18"/>
      <w:bookmarkStart w:name="_Toc109035548" w:id="19"/>
      <w:bookmarkStart w:name="_Toc109044339" w:id="20"/>
      <w:bookmarkStart w:name="_Toc113877257" w:id="21"/>
      <w:bookmarkStart w:name="_Toc117079008" w:id="2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Pr="007D0E75" w:rsidR="007D0E75" w:rsidP="00C769E5" w:rsidRDefault="007D0E75" w14:paraId="759576BF" w14:textId="77777777"/>
    <w:p w:rsidRPr="007D0E75" w:rsidR="00DA7CED" w:rsidP="007D0E75" w:rsidRDefault="00AA1B61" w14:paraId="1C6F4F52" w14:textId="44C5E219">
      <w:pPr>
        <w:pStyle w:val="Heading3"/>
      </w:pPr>
      <w:bookmarkStart w:name="_Toc117079009" w:id="23"/>
      <w:r>
        <w:lastRenderedPageBreak/>
        <w:t>Home</w:t>
      </w:r>
      <w:bookmarkEnd w:id="23"/>
    </w:p>
    <w:p w:rsidR="00E37A39" w:rsidP="008125D8" w:rsidRDefault="00DF07B8" w14:paraId="20E3C48E" w14:textId="6F733391">
      <w:r>
        <w:t xml:space="preserve">When users open the App, they will land on the </w:t>
      </w:r>
      <w:r w:rsidR="00AA1B61">
        <w:rPr>
          <w:b/>
          <w:bCs/>
        </w:rPr>
        <w:t>Home</w:t>
      </w:r>
      <w:r>
        <w:t xml:space="preserve"> </w:t>
      </w:r>
      <w:r w:rsidR="004E5845">
        <w:t>Section</w:t>
      </w:r>
      <w:r>
        <w:t>. This hub provides a breakdown of the</w:t>
      </w:r>
      <w:r w:rsidR="00715724">
        <w:t xml:space="preserve"> </w:t>
      </w:r>
      <w:r w:rsidR="00B652FA">
        <w:t>App</w:t>
      </w:r>
      <w:r w:rsidR="001A7092">
        <w:t xml:space="preserve"> Sections. </w:t>
      </w:r>
      <w:r>
        <w:t xml:space="preserve">Refer </w:t>
      </w:r>
      <w:r w:rsidR="008D1021">
        <w:t xml:space="preserve">back to this </w:t>
      </w:r>
      <w:r w:rsidR="003213C4">
        <w:t>Section</w:t>
      </w:r>
      <w:r>
        <w:t xml:space="preserve"> if you need to see the big picture or situate yourself within the process. </w:t>
      </w:r>
    </w:p>
    <w:p w:rsidR="00DF07B8" w:rsidP="008125D8" w:rsidRDefault="00DF07B8" w14:paraId="50F01D37" w14:textId="77777777"/>
    <w:p w:rsidR="00161730" w:rsidP="008125D8" w:rsidRDefault="00161730" w14:paraId="6319AC75" w14:textId="3C45DEAE">
      <w:pPr>
        <w:rPr>
          <w:b/>
          <w:bCs/>
        </w:rPr>
      </w:pPr>
      <w:r>
        <w:rPr>
          <w:b/>
          <w:bCs/>
        </w:rPr>
        <w:t xml:space="preserve">Path to </w:t>
      </w:r>
      <w:r w:rsidR="008D122D">
        <w:rPr>
          <w:b/>
          <w:bCs/>
        </w:rPr>
        <w:t>Section</w:t>
      </w:r>
    </w:p>
    <w:p w:rsidR="00363707" w:rsidP="008125D8" w:rsidRDefault="00161730" w14:paraId="20EE6C39" w14:textId="70B654ED">
      <w:r>
        <w:t xml:space="preserve">Select </w:t>
      </w:r>
      <w:r w:rsidR="00363707">
        <w:rPr>
          <w:b/>
          <w:bCs/>
        </w:rPr>
        <w:t>Home</w:t>
      </w:r>
      <w:r>
        <w:rPr>
          <w:b/>
          <w:bCs/>
        </w:rPr>
        <w:t xml:space="preserve"> </w:t>
      </w:r>
      <w:r>
        <w:t>from the navigation bar.</w:t>
      </w:r>
    </w:p>
    <w:p w:rsidRPr="00161730" w:rsidR="00161730" w:rsidP="008125D8" w:rsidRDefault="00290B26" w14:paraId="7BD12D3B" w14:textId="5DCFF0AD">
      <w:r>
        <w:drawing>
          <wp:inline distT="0" distB="0" distL="0" distR="0" wp14:anchorId="0D511556" wp14:editId="2E82123D">
            <wp:extent cx="1527048" cy="2788920"/>
            <wp:effectExtent l="19050" t="19050" r="16510" b="11430"/>
            <wp:docPr id="16" name="Picture 16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161730" w:rsidR="00161730" w:rsidP="008125D8" w:rsidRDefault="00161730" w14:paraId="3EADBCA8" w14:textId="77777777">
      <w:pPr>
        <w:rPr>
          <w:b/>
          <w:bCs/>
        </w:rPr>
      </w:pPr>
    </w:p>
    <w:p w:rsidR="00F4760B" w:rsidP="00361F49" w:rsidRDefault="00361F49" w14:paraId="4181243A" w14:textId="52B826AA">
      <w:pPr>
        <w:pStyle w:val="Heading3"/>
      </w:pPr>
      <w:r>
        <w:t xml:space="preserve"> </w:t>
      </w:r>
      <w:bookmarkStart w:name="_Toc117079010" w:id="24"/>
      <w:r w:rsidR="001A7092">
        <w:t>Planning and Reporting</w:t>
      </w:r>
      <w:bookmarkEnd w:id="24"/>
    </w:p>
    <w:p w:rsidR="00BD624D" w:rsidP="00361F49" w:rsidRDefault="00361F49" w14:paraId="5C5783AF" w14:textId="427DA748">
      <w:r>
        <w:t xml:space="preserve">The </w:t>
      </w:r>
      <w:r w:rsidR="004E5845">
        <w:rPr>
          <w:b/>
          <w:bCs/>
        </w:rPr>
        <w:t>Planning and Reporting</w:t>
      </w:r>
      <w:r w:rsidR="007D3C7D">
        <w:rPr>
          <w:b/>
          <w:bCs/>
        </w:rPr>
        <w:t xml:space="preserve"> </w:t>
      </w:r>
      <w:r w:rsidR="00D94B98">
        <w:t>Section</w:t>
      </w:r>
      <w:r w:rsidR="002C6EFA">
        <w:t xml:space="preserve"> </w:t>
      </w:r>
      <w:r w:rsidR="00152D50">
        <w:t>provides an overview of</w:t>
      </w:r>
      <w:r w:rsidR="005C5B48">
        <w:t xml:space="preserve"> its various </w:t>
      </w:r>
      <w:r w:rsidR="00D01D7A">
        <w:t>Sections</w:t>
      </w:r>
      <w:r w:rsidR="005C5B48">
        <w:t xml:space="preserve">. </w:t>
      </w:r>
      <w:r w:rsidR="0016024F">
        <w:t>If you are unsure of what or why you’re configuring on a certain Page, refer</w:t>
      </w:r>
      <w:r w:rsidR="008D122D">
        <w:t xml:space="preserve"> back</w:t>
      </w:r>
      <w:r w:rsidR="0016024F">
        <w:t xml:space="preserve"> to </w:t>
      </w:r>
      <w:r w:rsidR="008D122D">
        <w:t xml:space="preserve">this Section. </w:t>
      </w:r>
    </w:p>
    <w:p w:rsidR="00BE19A6" w:rsidP="00361F49" w:rsidRDefault="00BE19A6" w14:paraId="5F1BC945" w14:textId="77777777"/>
    <w:p w:rsidR="00BE19A6" w:rsidP="00361F49" w:rsidRDefault="00BE19A6" w14:paraId="0F9DA128" w14:textId="4B12F903">
      <w:pPr>
        <w:rPr>
          <w:b/>
          <w:bCs/>
        </w:rPr>
      </w:pPr>
      <w:r>
        <w:rPr>
          <w:b/>
          <w:bCs/>
        </w:rPr>
        <w:t xml:space="preserve">Path to </w:t>
      </w:r>
      <w:r w:rsidR="00D94B98">
        <w:rPr>
          <w:b/>
          <w:bCs/>
        </w:rPr>
        <w:t>Section</w:t>
      </w:r>
    </w:p>
    <w:p w:rsidR="00EF47F2" w:rsidP="00361F49" w:rsidRDefault="00EF47F2" w14:paraId="578D9A91" w14:textId="1C4639B5">
      <w:r>
        <w:t xml:space="preserve">Select </w:t>
      </w:r>
      <w:r w:rsidR="002E471A">
        <w:rPr>
          <w:b/>
          <w:bCs/>
        </w:rPr>
        <w:t>Planning and Reporting</w:t>
      </w:r>
      <w:r>
        <w:rPr>
          <w:b/>
          <w:bCs/>
        </w:rPr>
        <w:t xml:space="preserve"> </w:t>
      </w:r>
      <w:r>
        <w:t xml:space="preserve">from the </w:t>
      </w:r>
      <w:r w:rsidR="00570CCF">
        <w:t xml:space="preserve">left navigation. </w:t>
      </w:r>
    </w:p>
    <w:p w:rsidRPr="00EF47F2" w:rsidR="00570CCF" w:rsidP="00361F49" w:rsidRDefault="00570CCF" w14:paraId="10EE45D2" w14:textId="77777777"/>
    <w:p w:rsidRPr="00BE19A6" w:rsidR="00BE19A6" w:rsidP="00361F49" w:rsidRDefault="002E471A" w14:paraId="7888330F" w14:textId="394F6712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3631EA31" wp14:editId="2C0C3403">
            <wp:extent cx="1527048" cy="2788920"/>
            <wp:effectExtent l="19050" t="19050" r="16510" b="11430"/>
            <wp:docPr id="18" name="Picture 18" descr="Graphical user interface, text, 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&#10;&#10;Description automatically generated with medium confidenc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B767A" w:rsidP="00BB767A" w:rsidRDefault="00BB767A" w14:paraId="26E3EFDA" w14:textId="77777777">
      <w:pPr>
        <w:rPr>
          <w:b/>
          <w:bCs/>
        </w:rPr>
      </w:pPr>
      <w:bookmarkStart w:name="_2.2.1_Profit_and" w:id="25"/>
      <w:bookmarkEnd w:id="25"/>
    </w:p>
    <w:p w:rsidR="00B151CE" w:rsidP="00B151CE" w:rsidRDefault="00B151CE" w14:paraId="2507BCBE" w14:textId="4C8CDFBE">
      <w:pPr>
        <w:pStyle w:val="Heading4"/>
        <w:numPr>
          <w:ilvl w:val="0"/>
          <w:numId w:val="0"/>
        </w:numPr>
        <w:ind w:left="720" w:hanging="720"/>
      </w:pPr>
      <w:r>
        <w:t xml:space="preserve">2.2.1 </w:t>
      </w:r>
      <w:r w:rsidR="002A25A7">
        <w:t>Set up Location</w:t>
      </w:r>
    </w:p>
    <w:p w:rsidR="00B151CE" w:rsidP="00BB767A" w:rsidRDefault="00AF61AD" w14:paraId="41098388" w14:textId="5571ED9C">
      <w:r>
        <w:t xml:space="preserve">The </w:t>
      </w:r>
      <w:r>
        <w:rPr>
          <w:b/>
          <w:bCs/>
        </w:rPr>
        <w:t xml:space="preserve">Set up Location </w:t>
      </w:r>
      <w:r w:rsidR="00E65C60">
        <w:t xml:space="preserve">Section allows you to </w:t>
      </w:r>
      <w:r w:rsidR="00C47213">
        <w:t>manage</w:t>
      </w:r>
      <w:r w:rsidR="00E65C60">
        <w:t xml:space="preserve"> </w:t>
      </w:r>
      <w:r w:rsidR="00C47213">
        <w:t xml:space="preserve">your </w:t>
      </w:r>
      <w:r w:rsidR="00E65C60">
        <w:t>locations</w:t>
      </w:r>
      <w:r w:rsidR="00C47213">
        <w:t xml:space="preserve"> and configure their local and reporting currency</w:t>
      </w:r>
      <w:r w:rsidR="006C1B1A">
        <w:t xml:space="preserve">. </w:t>
      </w:r>
    </w:p>
    <w:p w:rsidR="006C1B1A" w:rsidP="00BB767A" w:rsidRDefault="006C1B1A" w14:paraId="5D06DD9F" w14:textId="77777777"/>
    <w:p w:rsidR="006C1B1A" w:rsidP="00BB767A" w:rsidRDefault="006C1B1A" w14:paraId="6C2F0FE2" w14:textId="6C065E18">
      <w:pPr>
        <w:rPr>
          <w:b/>
          <w:bCs/>
        </w:rPr>
      </w:pPr>
      <w:r>
        <w:rPr>
          <w:b/>
          <w:bCs/>
        </w:rPr>
        <w:t>Path to Section</w:t>
      </w:r>
    </w:p>
    <w:p w:rsidR="006C1B1A" w:rsidP="006C1B1A" w:rsidRDefault="006C1B1A" w14:paraId="015E2DFF" w14:textId="2E423ECB">
      <w:r>
        <w:t xml:space="preserve">Select </w:t>
      </w:r>
      <w:r>
        <w:rPr>
          <w:b/>
          <w:bCs/>
        </w:rPr>
        <w:t xml:space="preserve">Set up Location </w:t>
      </w:r>
      <w:r>
        <w:t xml:space="preserve">from the left navigation. </w:t>
      </w:r>
    </w:p>
    <w:p w:rsidRPr="006C1B1A" w:rsidR="006C1B1A" w:rsidP="00BB767A" w:rsidRDefault="006C1B1A" w14:paraId="0ABD71A0" w14:textId="60E7F66A">
      <w:pPr>
        <w:rPr>
          <w:b/>
          <w:bCs/>
        </w:rPr>
      </w:pPr>
      <w:r>
        <w:rPr>
          <w:b/>
          <w:bCs/>
        </w:rPr>
        <w:drawing>
          <wp:inline distT="0" distB="0" distL="0" distR="0" wp14:anchorId="3DE52729" wp14:editId="31D54F8F">
            <wp:extent cx="1527048" cy="2788920"/>
            <wp:effectExtent l="19050" t="19050" r="16510" b="11430"/>
            <wp:docPr id="23" name="Picture 2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Graphical user interface, text, application, chat or text message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6C1B1A" w:rsidP="006C1B1A" w:rsidRDefault="006C1B1A" w14:paraId="75B4436B" w14:textId="21DEDCFE">
      <w:pPr>
        <w:pStyle w:val="Heading4"/>
        <w:numPr>
          <w:ilvl w:val="0"/>
          <w:numId w:val="0"/>
        </w:numPr>
        <w:ind w:left="720" w:hanging="720"/>
      </w:pPr>
      <w:r>
        <w:lastRenderedPageBreak/>
        <w:t>2.2.2 Revenue Planning</w:t>
      </w:r>
    </w:p>
    <w:p w:rsidRPr="0039367A" w:rsidR="000F1B1A" w:rsidP="009E07BF" w:rsidRDefault="0039367A" w14:paraId="21A499B0" w14:textId="73FC85EE">
      <w:r>
        <w:t xml:space="preserve">The </w:t>
      </w:r>
      <w:r>
        <w:rPr>
          <w:b/>
          <w:bCs/>
        </w:rPr>
        <w:t xml:space="preserve">Revenue Planning </w:t>
      </w:r>
      <w:r w:rsidR="00731F4F">
        <w:t>Section</w:t>
      </w:r>
      <w:r>
        <w:t xml:space="preserve"> is where users </w:t>
      </w:r>
      <w:r w:rsidR="00C034DF">
        <w:t xml:space="preserve">can </w:t>
      </w:r>
      <w:r w:rsidR="00CF1DCF">
        <w:t>manage</w:t>
      </w:r>
      <w:r w:rsidR="00C034DF">
        <w:t xml:space="preserve"> sales planning and forecasting</w:t>
      </w:r>
      <w:r w:rsidR="00EE4A5D">
        <w:t xml:space="preserve"> for the Application</w:t>
      </w:r>
      <w:r w:rsidR="00C034DF">
        <w:t xml:space="preserve">. </w:t>
      </w:r>
    </w:p>
    <w:p w:rsidR="0039367A" w:rsidP="009E07BF" w:rsidRDefault="0039367A" w14:paraId="2213F5C4" w14:textId="77777777">
      <w:pPr>
        <w:rPr>
          <w:b/>
          <w:bCs/>
        </w:rPr>
      </w:pPr>
    </w:p>
    <w:p w:rsidRPr="00F028BC" w:rsidR="009E07BF" w:rsidP="009E07BF" w:rsidRDefault="00F00EC0" w14:paraId="66757097" w14:textId="4FA7A59E">
      <w:pPr>
        <w:rPr>
          <w:b/>
          <w:bCs/>
        </w:rPr>
      </w:pPr>
      <w:r>
        <w:rPr>
          <w:b/>
          <w:bCs/>
        </w:rPr>
        <w:t>Pages</w:t>
      </w:r>
    </w:p>
    <w:p w:rsidR="0015264C" w:rsidP="00ED2BC1" w:rsidRDefault="00A50E68" w14:paraId="642F081A" w14:textId="5E4CA43D">
      <w:pPr>
        <w:pStyle w:val="ListParagraph"/>
        <w:numPr>
          <w:ilvl w:val="0"/>
          <w:numId w:val="4"/>
        </w:numPr>
      </w:pPr>
      <w:hyperlink w:history="1" w:anchor="_2.3.1_Configure_Revenue">
        <w:r w:rsidRPr="00447F8C" w:rsidR="00F00EC0">
          <w:rPr>
            <w:rStyle w:val="Hyperlink"/>
          </w:rPr>
          <w:t>Configure Revenue Planning</w:t>
        </w:r>
      </w:hyperlink>
    </w:p>
    <w:p w:rsidR="00F00EC0" w:rsidP="00ED2BC1" w:rsidRDefault="00A50E68" w14:paraId="7BED1293" w14:textId="78F6FB75">
      <w:pPr>
        <w:pStyle w:val="ListParagraph"/>
        <w:numPr>
          <w:ilvl w:val="0"/>
          <w:numId w:val="4"/>
        </w:numPr>
      </w:pPr>
      <w:hyperlink w:history="1" w:anchor="_2.3.2_Revenue_Account">
        <w:r w:rsidRPr="00447F8C" w:rsidR="00F00EC0">
          <w:rPr>
            <w:rStyle w:val="Hyperlink"/>
          </w:rPr>
          <w:t>Revenue Account</w:t>
        </w:r>
      </w:hyperlink>
    </w:p>
    <w:p w:rsidR="00F00EC0" w:rsidP="00ED2BC1" w:rsidRDefault="00A50E68" w14:paraId="5F8AE469" w14:textId="7BBF6249">
      <w:pPr>
        <w:pStyle w:val="ListParagraph"/>
        <w:numPr>
          <w:ilvl w:val="0"/>
          <w:numId w:val="4"/>
        </w:numPr>
      </w:pPr>
      <w:hyperlink w:history="1" w:anchor="_2.3.3_COGS_Account">
        <w:r w:rsidRPr="00447F8C" w:rsidR="00F00EC0">
          <w:rPr>
            <w:rStyle w:val="Hyperlink"/>
          </w:rPr>
          <w:t>COGS Account</w:t>
        </w:r>
      </w:hyperlink>
    </w:p>
    <w:p w:rsidR="00F00EC0" w:rsidP="00ED2BC1" w:rsidRDefault="00A50E68" w14:paraId="6B70B581" w14:textId="7820EA50">
      <w:pPr>
        <w:pStyle w:val="ListParagraph"/>
        <w:numPr>
          <w:ilvl w:val="0"/>
          <w:numId w:val="4"/>
        </w:numPr>
      </w:pPr>
      <w:hyperlink w:history="1" w:anchor="_2.3.3_Product_Dim">
        <w:r w:rsidRPr="00447F8C" w:rsidR="00F00EC0">
          <w:rPr>
            <w:rStyle w:val="Hyperlink"/>
          </w:rPr>
          <w:t>Product Dim</w:t>
        </w:r>
      </w:hyperlink>
    </w:p>
    <w:p w:rsidR="00F00EC0" w:rsidP="00ED2BC1" w:rsidRDefault="00A50E68" w14:paraId="68BBF959" w14:textId="01739C2C">
      <w:pPr>
        <w:pStyle w:val="ListParagraph"/>
        <w:numPr>
          <w:ilvl w:val="0"/>
          <w:numId w:val="4"/>
        </w:numPr>
      </w:pPr>
      <w:hyperlink w:history="1" w:anchor="_2.3.4_Customer_Dim">
        <w:r w:rsidRPr="00447F8C" w:rsidR="00F00EC0">
          <w:rPr>
            <w:rStyle w:val="Hyperlink"/>
          </w:rPr>
          <w:t>Customer Dim</w:t>
        </w:r>
      </w:hyperlink>
    </w:p>
    <w:p w:rsidR="00F00EC0" w:rsidP="00F00EC0" w:rsidRDefault="00F00EC0" w14:paraId="7BF8688A" w14:textId="77777777"/>
    <w:p w:rsidR="00F00EC0" w:rsidP="001F3753" w:rsidRDefault="00F00EC0" w14:paraId="0BCD7596" w14:textId="6445A079">
      <w:pPr>
        <w:pStyle w:val="Heading5"/>
      </w:pPr>
      <w:bookmarkStart w:name="_2.3.1_Configure_Revenue" w:id="26"/>
      <w:bookmarkEnd w:id="26"/>
      <w:r>
        <w:t>2.</w:t>
      </w:r>
      <w:r w:rsidR="00611DAA">
        <w:t>2.2.1</w:t>
      </w:r>
      <w:r>
        <w:t xml:space="preserve"> Configure Revenue Planning</w:t>
      </w:r>
    </w:p>
    <w:p w:rsidR="00F00EC0" w:rsidP="00F00EC0" w:rsidRDefault="00C034DF" w14:paraId="60C3FE8C" w14:textId="035EC459">
      <w:pPr>
        <w:rPr>
          <w:b/>
          <w:bCs/>
        </w:rPr>
      </w:pPr>
      <w:r>
        <w:t xml:space="preserve">The </w:t>
      </w:r>
      <w:r>
        <w:rPr>
          <w:b/>
          <w:bCs/>
        </w:rPr>
        <w:t xml:space="preserve">Configure Revenue Planning </w:t>
      </w:r>
      <w:r>
        <w:t xml:space="preserve">Page </w:t>
      </w:r>
      <w:r w:rsidR="00337010">
        <w:t xml:space="preserve">serves as a landing page when users first navigate to the </w:t>
      </w:r>
      <w:r w:rsidR="00337010">
        <w:rPr>
          <w:b/>
          <w:bCs/>
        </w:rPr>
        <w:t xml:space="preserve">Revenue Planning </w:t>
      </w:r>
      <w:r w:rsidR="003213C4">
        <w:t>Section</w:t>
      </w:r>
      <w:r w:rsidR="00337010">
        <w:t xml:space="preserve">. </w:t>
      </w:r>
      <w:r w:rsidR="004C4957">
        <w:t>This Page provides a brief explanation of</w:t>
      </w:r>
      <w:r w:rsidR="00920CD6">
        <w:t xml:space="preserve"> revenue planning in Kepion. </w:t>
      </w:r>
    </w:p>
    <w:p w:rsidR="007551C8" w:rsidP="00F00EC0" w:rsidRDefault="007551C8" w14:paraId="7684E199" w14:textId="77777777">
      <w:pPr>
        <w:rPr>
          <w:b/>
          <w:bCs/>
        </w:rPr>
      </w:pPr>
    </w:p>
    <w:p w:rsidR="007551C8" w:rsidP="00F00EC0" w:rsidRDefault="007551C8" w14:paraId="5378D71C" w14:textId="007778DE">
      <w:pPr>
        <w:rPr>
          <w:b/>
          <w:bCs/>
        </w:rPr>
      </w:pPr>
      <w:r>
        <w:rPr>
          <w:b/>
          <w:bCs/>
        </w:rPr>
        <w:t>Path to Page</w:t>
      </w:r>
    </w:p>
    <w:p w:rsidRPr="00420B0C" w:rsidR="00420B0C" w:rsidP="00F00EC0" w:rsidRDefault="00420B0C" w14:paraId="088B40F3" w14:textId="62F1CCE9">
      <w:r>
        <w:t xml:space="preserve">Select </w:t>
      </w:r>
      <w:r>
        <w:rPr>
          <w:b/>
          <w:bCs/>
        </w:rPr>
        <w:t xml:space="preserve">Revenue Planning </w:t>
      </w:r>
      <w:r>
        <w:t xml:space="preserve">from the left navigation. </w:t>
      </w:r>
    </w:p>
    <w:p w:rsidRPr="007551C8" w:rsidR="007551C8" w:rsidP="00F00EC0" w:rsidRDefault="00D27CBB" w14:paraId="685E5D42" w14:textId="165C6A85">
      <w:r>
        <w:drawing>
          <wp:inline distT="0" distB="0" distL="0" distR="0" wp14:anchorId="726F24FD" wp14:editId="2EAE6C2B">
            <wp:extent cx="1527048" cy="2788920"/>
            <wp:effectExtent l="19050" t="19050" r="16510" b="11430"/>
            <wp:docPr id="24" name="Picture 2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Graphical user interface, text, application, chat or text messag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00EC0" w:rsidP="00F00EC0" w:rsidRDefault="00F00EC0" w14:paraId="5B4A8DAF" w14:textId="77777777"/>
    <w:p w:rsidR="005010DD" w:rsidP="00F00EC0" w:rsidRDefault="005010DD" w14:paraId="26F33267" w14:textId="3DEBB39C">
      <w:pPr>
        <w:rPr>
          <w:b/>
          <w:bCs/>
        </w:rPr>
      </w:pPr>
      <w:r>
        <w:rPr>
          <w:b/>
          <w:bCs/>
        </w:rPr>
        <w:t>Configure or skip</w:t>
      </w:r>
    </w:p>
    <w:p w:rsidR="005010DD" w:rsidP="00ED2BC1" w:rsidRDefault="005010DD" w14:paraId="047B4305" w14:textId="412B7055">
      <w:pPr>
        <w:pStyle w:val="ListParagraph"/>
        <w:numPr>
          <w:ilvl w:val="0"/>
          <w:numId w:val="8"/>
        </w:numPr>
      </w:pPr>
      <w:r>
        <w:t xml:space="preserve">Selecting </w:t>
      </w:r>
      <w:r w:rsidRPr="005010DD">
        <w:rPr>
          <w:b/>
          <w:bCs/>
        </w:rPr>
        <w:t xml:space="preserve">Yes </w:t>
      </w:r>
      <w:r>
        <w:t>will take you to the next Page</w:t>
      </w:r>
      <w:r w:rsidR="004C4957">
        <w:t>.</w:t>
      </w:r>
    </w:p>
    <w:p w:rsidRPr="005010DD" w:rsidR="005010DD" w:rsidP="00ED2BC1" w:rsidRDefault="005010DD" w14:paraId="4D443ED4" w14:textId="582E5BA8">
      <w:pPr>
        <w:pStyle w:val="ListParagraph"/>
        <w:numPr>
          <w:ilvl w:val="0"/>
          <w:numId w:val="8"/>
        </w:numPr>
      </w:pPr>
      <w:r>
        <w:t xml:space="preserve">Selecting </w:t>
      </w:r>
      <w:r>
        <w:rPr>
          <w:b/>
          <w:bCs/>
        </w:rPr>
        <w:t xml:space="preserve">No, skip it for now </w:t>
      </w:r>
      <w:r>
        <w:t xml:space="preserve">will take you to the next </w:t>
      </w:r>
      <w:r w:rsidR="003213C4">
        <w:t>Section</w:t>
      </w:r>
      <w:r w:rsidR="004C4957">
        <w:t>.</w:t>
      </w:r>
      <w:r>
        <w:t xml:space="preserve"> </w:t>
      </w:r>
    </w:p>
    <w:p w:rsidR="00FA78E9" w:rsidP="007D694F" w:rsidRDefault="00FA78E9" w14:paraId="3C1944B6" w14:textId="00D1EE80"/>
    <w:p w:rsidR="004C4957" w:rsidP="001C273C" w:rsidRDefault="004C4957" w14:paraId="78A9A1FC" w14:textId="7EB9F101">
      <w:pPr>
        <w:pStyle w:val="Heading5"/>
      </w:pPr>
      <w:bookmarkStart w:name="_2.3.2_Revenue_Account" w:id="27"/>
      <w:bookmarkEnd w:id="27"/>
      <w:r>
        <w:t>2.</w:t>
      </w:r>
      <w:r w:rsidR="001C273C">
        <w:t>2</w:t>
      </w:r>
      <w:r>
        <w:t>.</w:t>
      </w:r>
      <w:r w:rsidR="00920CD6">
        <w:t>2</w:t>
      </w:r>
      <w:r w:rsidR="001C273C">
        <w:t>.2</w:t>
      </w:r>
      <w:r>
        <w:t xml:space="preserve"> </w:t>
      </w:r>
      <w:r w:rsidR="00920CD6">
        <w:t>Revenue Account</w:t>
      </w:r>
    </w:p>
    <w:p w:rsidRPr="00CF1DCF" w:rsidR="00920CD6" w:rsidP="00920CD6" w:rsidRDefault="00CF1DCF" w14:paraId="27543903" w14:textId="6BD61C9B">
      <w:r>
        <w:t xml:space="preserve">The </w:t>
      </w:r>
      <w:r>
        <w:rPr>
          <w:b/>
          <w:bCs/>
        </w:rPr>
        <w:t xml:space="preserve">Revenue Account </w:t>
      </w:r>
      <w:r>
        <w:t xml:space="preserve">Page allows users to </w:t>
      </w:r>
      <w:r w:rsidR="00D0423E">
        <w:t>add and delete</w:t>
      </w:r>
      <w:r w:rsidR="007B2276">
        <w:t xml:space="preserve"> the Application’s</w:t>
      </w:r>
      <w:r>
        <w:t xml:space="preserve"> revenue accounts</w:t>
      </w:r>
      <w:r w:rsidR="007B2276">
        <w:t xml:space="preserve">. </w:t>
      </w:r>
    </w:p>
    <w:p w:rsidR="004C4957" w:rsidP="007D694F" w:rsidRDefault="004C4957" w14:paraId="2F4B5932" w14:textId="77777777"/>
    <w:p w:rsidR="00786ED3" w:rsidP="007D694F" w:rsidRDefault="00786ED3" w14:paraId="4B6907EC" w14:textId="739376AA">
      <w:pPr>
        <w:rPr>
          <w:b/>
          <w:bCs/>
        </w:rPr>
      </w:pPr>
      <w:r>
        <w:rPr>
          <w:b/>
          <w:bCs/>
        </w:rPr>
        <w:t>Path to Page</w:t>
      </w:r>
    </w:p>
    <w:p w:rsidRPr="00F23722" w:rsidR="00F23722" w:rsidP="007D694F" w:rsidRDefault="00420B0C" w14:paraId="424E43A2" w14:textId="55AEF858">
      <w:r>
        <w:t xml:space="preserve">Select </w:t>
      </w:r>
      <w:r>
        <w:rPr>
          <w:b/>
          <w:bCs/>
        </w:rPr>
        <w:t>Revenue Planning</w:t>
      </w:r>
      <w:r w:rsidR="003B7F5D">
        <w:rPr>
          <w:b/>
          <w:bCs/>
        </w:rPr>
        <w:t xml:space="preserve"> </w:t>
      </w:r>
      <w:r w:rsidR="003B7F5D">
        <w:t>(from left nav)</w:t>
      </w:r>
      <w:r>
        <w:rPr>
          <w:b/>
          <w:bCs/>
        </w:rPr>
        <w:t xml:space="preserve"> </w:t>
      </w:r>
      <w:r w:rsidR="00840061">
        <w:t xml:space="preserve">&gt; </w:t>
      </w:r>
      <w:r w:rsidR="00840061">
        <w:rPr>
          <w:b/>
          <w:bCs/>
        </w:rPr>
        <w:t>Revenue Account</w:t>
      </w:r>
      <w:r w:rsidR="00840061">
        <w:t>.</w:t>
      </w:r>
    </w:p>
    <w:p w:rsidRPr="00786ED3" w:rsidR="00786ED3" w:rsidP="007D694F" w:rsidRDefault="001C273C" w14:paraId="54D0AC7F" w14:textId="4DF54302">
      <w:pPr>
        <w:rPr>
          <w:b/>
          <w:bCs/>
        </w:rPr>
      </w:pPr>
      <w:r>
        <w:rPr>
          <w:b/>
          <w:bCs/>
        </w:rPr>
        <w:drawing>
          <wp:inline distT="0" distB="0" distL="0" distR="0" wp14:anchorId="55187027" wp14:editId="49D866CE">
            <wp:extent cx="5212080" cy="393192"/>
            <wp:effectExtent l="19050" t="19050" r="26670" b="260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378ED" w:rsidP="000378ED" w:rsidRDefault="000378ED" w14:paraId="0B852F54" w14:textId="77777777"/>
    <w:p w:rsidR="00DD67B6" w:rsidP="000B4D0F" w:rsidRDefault="00DD67B6" w14:paraId="345D5E4A" w14:textId="434B7F62">
      <w:pPr>
        <w:pStyle w:val="Heading5"/>
      </w:pPr>
      <w:bookmarkStart w:name="_2.3.3_COGS_Account" w:id="28"/>
      <w:bookmarkEnd w:id="28"/>
      <w:r>
        <w:t>2.</w:t>
      </w:r>
      <w:r w:rsidR="001C273C">
        <w:t>2.</w:t>
      </w:r>
      <w:r w:rsidR="000B4D0F">
        <w:t>2.3</w:t>
      </w:r>
      <w:r>
        <w:t xml:space="preserve"> COGS Account</w:t>
      </w:r>
    </w:p>
    <w:p w:rsidRPr="00AE2903" w:rsidR="00840061" w:rsidP="00840061" w:rsidRDefault="00AE2903" w14:paraId="3F833F68" w14:textId="39F806AF">
      <w:r>
        <w:t xml:space="preserve">The </w:t>
      </w:r>
      <w:r>
        <w:rPr>
          <w:b/>
          <w:bCs/>
        </w:rPr>
        <w:t xml:space="preserve">COGS Account </w:t>
      </w:r>
      <w:r>
        <w:t xml:space="preserve">Page </w:t>
      </w:r>
      <w:r w:rsidR="00857F8F">
        <w:t xml:space="preserve">is where users can add and delete Cost of Goods Sold accounts. </w:t>
      </w:r>
    </w:p>
    <w:p w:rsidR="00DD67B6" w:rsidP="000378ED" w:rsidRDefault="00DD67B6" w14:paraId="2AF28176" w14:textId="77777777"/>
    <w:p w:rsidR="00420B0C" w:rsidP="000378ED" w:rsidRDefault="00420B0C" w14:paraId="047A6728" w14:textId="605ED283">
      <w:pPr>
        <w:rPr>
          <w:b/>
          <w:bCs/>
        </w:rPr>
      </w:pPr>
      <w:r>
        <w:rPr>
          <w:b/>
          <w:bCs/>
        </w:rPr>
        <w:t>Path to Page</w:t>
      </w:r>
    </w:p>
    <w:p w:rsidRPr="00840061" w:rsidR="00840061" w:rsidP="000378ED" w:rsidRDefault="00840061" w14:paraId="2C04ED3E" w14:textId="2738C9B7">
      <w:r>
        <w:t xml:space="preserve">Select </w:t>
      </w:r>
      <w:r>
        <w:rPr>
          <w:b/>
          <w:bCs/>
        </w:rPr>
        <w:t>Revenue Planning</w:t>
      </w:r>
      <w:r w:rsidR="001C273C">
        <w:rPr>
          <w:b/>
          <w:bCs/>
        </w:rPr>
        <w:t xml:space="preserve"> </w:t>
      </w:r>
      <w:r w:rsidR="001C273C">
        <w:t>(from left nav)</w:t>
      </w:r>
      <w:r>
        <w:t xml:space="preserve"> &gt; </w:t>
      </w:r>
      <w:r>
        <w:rPr>
          <w:b/>
          <w:bCs/>
        </w:rPr>
        <w:t>COGS Account</w:t>
      </w:r>
      <w:r>
        <w:t xml:space="preserve">. </w:t>
      </w:r>
    </w:p>
    <w:p w:rsidR="00420B0C" w:rsidP="000378ED" w:rsidRDefault="001C273C" w14:paraId="26D32325" w14:textId="3E3FC973">
      <w:pPr>
        <w:rPr>
          <w:b/>
          <w:bCs/>
        </w:rPr>
      </w:pPr>
      <w:r>
        <w:rPr>
          <w:b/>
          <w:bCs/>
        </w:rPr>
        <w:drawing>
          <wp:inline distT="0" distB="0" distL="0" distR="0" wp14:anchorId="30201E10" wp14:editId="0C501C7F">
            <wp:extent cx="5221224" cy="393192"/>
            <wp:effectExtent l="19050" t="19050" r="17780" b="260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1224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50ADD" w:rsidP="000378ED" w:rsidRDefault="00C50ADD" w14:paraId="7E9CD3EA" w14:textId="77777777">
      <w:pPr>
        <w:rPr>
          <w:b/>
          <w:bCs/>
        </w:rPr>
      </w:pPr>
    </w:p>
    <w:p w:rsidR="00C50ADD" w:rsidP="000B4D0F" w:rsidRDefault="00C50ADD" w14:paraId="4EE4DAF5" w14:textId="0CF1E876">
      <w:pPr>
        <w:pStyle w:val="Heading5"/>
      </w:pPr>
      <w:bookmarkStart w:name="_2.3.3_Product_Dim" w:id="29"/>
      <w:bookmarkEnd w:id="29"/>
      <w:r>
        <w:t>2.</w:t>
      </w:r>
      <w:r w:rsidR="000B4D0F">
        <w:t>2.2.4</w:t>
      </w:r>
      <w:r>
        <w:t xml:space="preserve"> Product Dim</w:t>
      </w:r>
    </w:p>
    <w:p w:rsidR="002112E7" w:rsidP="00C50ADD" w:rsidRDefault="00C50ADD" w14:paraId="7E3A6A70" w14:textId="260D89D3">
      <w:r>
        <w:t xml:space="preserve">The </w:t>
      </w:r>
      <w:r>
        <w:rPr>
          <w:b/>
          <w:bCs/>
        </w:rPr>
        <w:t xml:space="preserve">Product Dim </w:t>
      </w:r>
      <w:r>
        <w:t>Page allows user</w:t>
      </w:r>
      <w:r w:rsidR="00BA5734">
        <w:t>s to configure their product li</w:t>
      </w:r>
      <w:r w:rsidR="002112E7">
        <w:t>st</w:t>
      </w:r>
      <w:r w:rsidR="006B233D">
        <w:t xml:space="preserve">, associated revenue accounts, and revenue type. </w:t>
      </w:r>
    </w:p>
    <w:p w:rsidR="006B233D" w:rsidP="00C50ADD" w:rsidRDefault="006B233D" w14:paraId="611A169E" w14:textId="77777777"/>
    <w:p w:rsidR="006B233D" w:rsidP="00C50ADD" w:rsidRDefault="00CB21F6" w14:paraId="64E027EE" w14:textId="2673C418">
      <w:pPr>
        <w:rPr>
          <w:b/>
          <w:bCs/>
        </w:rPr>
      </w:pPr>
      <w:r>
        <w:rPr>
          <w:b/>
          <w:bCs/>
        </w:rPr>
        <w:lastRenderedPageBreak/>
        <w:t>Path to Page</w:t>
      </w:r>
    </w:p>
    <w:p w:rsidR="006743B1" w:rsidP="00C50ADD" w:rsidRDefault="00CB21F6" w14:paraId="4CD79C80" w14:textId="2A6F9420">
      <w:r>
        <w:t xml:space="preserve">Select </w:t>
      </w:r>
      <w:r>
        <w:rPr>
          <w:b/>
          <w:bCs/>
        </w:rPr>
        <w:t>Revenue Planning</w:t>
      </w:r>
      <w:r>
        <w:t xml:space="preserve"> </w:t>
      </w:r>
      <w:r w:rsidR="001C273C">
        <w:t>(from left nav)</w:t>
      </w:r>
      <w:r>
        <w:t xml:space="preserve">&gt; </w:t>
      </w:r>
      <w:r w:rsidR="006743B1">
        <w:rPr>
          <w:b/>
          <w:bCs/>
        </w:rPr>
        <w:t>Product Dim</w:t>
      </w:r>
      <w:r>
        <w:t>.</w:t>
      </w:r>
    </w:p>
    <w:p w:rsidRPr="00CB21F6" w:rsidR="006743B1" w:rsidP="00C50ADD" w:rsidRDefault="001C273C" w14:paraId="1EE0B997" w14:textId="1269C20C">
      <w:pPr>
        <w:rPr>
          <w:b/>
          <w:bCs/>
        </w:rPr>
      </w:pPr>
      <w:r>
        <w:rPr>
          <w:b/>
          <w:bCs/>
        </w:rPr>
        <w:drawing>
          <wp:inline distT="0" distB="0" distL="0" distR="0" wp14:anchorId="7E45F1D0" wp14:editId="748027CB">
            <wp:extent cx="5212080" cy="393192"/>
            <wp:effectExtent l="19050" t="19050" r="26670" b="260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50ADD" w:rsidP="000378ED" w:rsidRDefault="00C50ADD" w14:paraId="7BDFAC60" w14:textId="77777777">
      <w:pPr>
        <w:rPr>
          <w:b/>
          <w:bCs/>
        </w:rPr>
      </w:pPr>
    </w:p>
    <w:p w:rsidR="002875C3" w:rsidP="000B4D0F" w:rsidRDefault="002875C3" w14:paraId="51174187" w14:textId="2F8BE6FE">
      <w:pPr>
        <w:pStyle w:val="Heading5"/>
      </w:pPr>
      <w:bookmarkStart w:name="_2.3.4_Customer_Dim" w:id="30"/>
      <w:bookmarkEnd w:id="30"/>
      <w:r>
        <w:t>2.</w:t>
      </w:r>
      <w:r w:rsidR="000B4D0F">
        <w:t>2.2.5</w:t>
      </w:r>
      <w:r>
        <w:t xml:space="preserve"> Customer Dim</w:t>
      </w:r>
    </w:p>
    <w:p w:rsidRPr="00447F8C" w:rsidR="00C50ADD" w:rsidP="000378ED" w:rsidRDefault="00447F8C" w14:paraId="3D4A1229" w14:textId="72DDF07F">
      <w:r>
        <w:t xml:space="preserve">The </w:t>
      </w:r>
      <w:r>
        <w:rPr>
          <w:b/>
          <w:bCs/>
        </w:rPr>
        <w:t xml:space="preserve">Customer Dim </w:t>
      </w:r>
      <w:r>
        <w:t xml:space="preserve">Page allows users to add customers to the Application. </w:t>
      </w:r>
    </w:p>
    <w:p w:rsidR="00447F8C" w:rsidP="000378ED" w:rsidRDefault="00447F8C" w14:paraId="595D04F7" w14:textId="77777777">
      <w:pPr>
        <w:rPr>
          <w:b/>
          <w:bCs/>
        </w:rPr>
      </w:pPr>
    </w:p>
    <w:p w:rsidR="001D4593" w:rsidP="000378ED" w:rsidRDefault="001D4593" w14:paraId="4E8119F5" w14:textId="6FDBC29D">
      <w:pPr>
        <w:rPr>
          <w:b/>
          <w:bCs/>
        </w:rPr>
      </w:pPr>
      <w:r>
        <w:rPr>
          <w:b/>
          <w:bCs/>
        </w:rPr>
        <w:t>Path to Page</w:t>
      </w:r>
    </w:p>
    <w:p w:rsidRPr="001D4593" w:rsidR="001D4593" w:rsidP="000378ED" w:rsidRDefault="001D4593" w14:paraId="7609164B" w14:textId="12ADE503">
      <w:r>
        <w:t xml:space="preserve">Select </w:t>
      </w:r>
      <w:r>
        <w:rPr>
          <w:b/>
          <w:bCs/>
        </w:rPr>
        <w:t>Revenue Planning</w:t>
      </w:r>
      <w:r w:rsidR="001C273C">
        <w:rPr>
          <w:b/>
          <w:bCs/>
        </w:rPr>
        <w:t xml:space="preserve"> </w:t>
      </w:r>
      <w:r w:rsidR="001C273C">
        <w:t>(from left nav)</w:t>
      </w:r>
      <w:r>
        <w:rPr>
          <w:b/>
          <w:bCs/>
        </w:rPr>
        <w:t xml:space="preserve"> </w:t>
      </w:r>
      <w:r>
        <w:t xml:space="preserve">&gt; </w:t>
      </w:r>
      <w:r>
        <w:rPr>
          <w:b/>
          <w:bCs/>
        </w:rPr>
        <w:t>Customer Dim</w:t>
      </w:r>
      <w:r>
        <w:t xml:space="preserve">. </w:t>
      </w:r>
    </w:p>
    <w:p w:rsidR="001D4593" w:rsidP="000378ED" w:rsidRDefault="001C273C" w14:paraId="309AF065" w14:textId="2B86277B">
      <w:pPr>
        <w:rPr>
          <w:b/>
          <w:bCs/>
        </w:rPr>
      </w:pPr>
      <w:r>
        <w:rPr>
          <w:b/>
          <w:bCs/>
        </w:rPr>
        <w:drawing>
          <wp:inline distT="0" distB="0" distL="0" distR="0" wp14:anchorId="54A55D1E" wp14:editId="3947ED84">
            <wp:extent cx="5212080" cy="393192"/>
            <wp:effectExtent l="19050" t="19050" r="26670" b="260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D4593" w:rsidP="000378ED" w:rsidRDefault="001D4593" w14:paraId="451E454B" w14:textId="77777777">
      <w:pPr>
        <w:rPr>
          <w:b/>
          <w:bCs/>
        </w:rPr>
      </w:pPr>
    </w:p>
    <w:p w:rsidRPr="004F29EC" w:rsidR="004F29EC" w:rsidP="004F29EC" w:rsidRDefault="004F29EC" w14:paraId="59E4CD95" w14:textId="43382D0E">
      <w:pPr>
        <w:pStyle w:val="Heading4"/>
        <w:numPr>
          <w:ilvl w:val="0"/>
          <w:numId w:val="0"/>
        </w:numPr>
        <w:ind w:left="720" w:hanging="720"/>
      </w:pPr>
      <w:r>
        <w:t>2.2.</w:t>
      </w:r>
      <w:r w:rsidR="00FC361F">
        <w:t>3</w:t>
      </w:r>
      <w:r>
        <w:t xml:space="preserve"> </w:t>
      </w:r>
      <w:r w:rsidR="00FC361F">
        <w:t>Opex Planning</w:t>
      </w:r>
    </w:p>
    <w:p w:rsidR="004744CA" w:rsidP="004744CA" w:rsidRDefault="007B3082" w14:paraId="1F501462" w14:textId="766C2B4A">
      <w:r>
        <w:t xml:space="preserve">The </w:t>
      </w:r>
      <w:r w:rsidR="00EE4A5D">
        <w:rPr>
          <w:b/>
          <w:bCs/>
        </w:rPr>
        <w:t xml:space="preserve">Opex Planning </w:t>
      </w:r>
      <w:r w:rsidR="00FC361F">
        <w:t>Section</w:t>
      </w:r>
      <w:r w:rsidR="00EE4A5D">
        <w:t xml:space="preserve"> </w:t>
      </w:r>
      <w:r w:rsidR="008B471A">
        <w:t xml:space="preserve">allows </w:t>
      </w:r>
      <w:r w:rsidR="00EE4A5D">
        <w:t xml:space="preserve">users </w:t>
      </w:r>
      <w:r w:rsidR="008B471A">
        <w:t xml:space="preserve">to </w:t>
      </w:r>
      <w:r w:rsidR="00382E70">
        <w:t>configure</w:t>
      </w:r>
      <w:r w:rsidR="00EE4A5D">
        <w:t xml:space="preserve"> </w:t>
      </w:r>
      <w:r w:rsidR="00382E70">
        <w:t>operational planning</w:t>
      </w:r>
      <w:r w:rsidR="00EE4A5D">
        <w:t xml:space="preserve"> for the Application. </w:t>
      </w:r>
    </w:p>
    <w:p w:rsidR="007B3082" w:rsidP="004744CA" w:rsidRDefault="007B3082" w14:paraId="3ED88482" w14:textId="77777777">
      <w:pPr>
        <w:rPr>
          <w:b/>
          <w:bCs/>
        </w:rPr>
      </w:pPr>
    </w:p>
    <w:p w:rsidR="0000792F" w:rsidP="004744CA" w:rsidRDefault="0000792F" w14:paraId="2C0E5535" w14:textId="64F3B6C6">
      <w:pPr>
        <w:rPr>
          <w:b/>
          <w:bCs/>
        </w:rPr>
      </w:pPr>
      <w:r>
        <w:rPr>
          <w:b/>
          <w:bCs/>
        </w:rPr>
        <w:t>Pages</w:t>
      </w:r>
    </w:p>
    <w:p w:rsidRPr="00382E70" w:rsidR="0000792F" w:rsidP="00ED2BC1" w:rsidRDefault="00A50E68" w14:paraId="0E1781AC" w14:textId="239F12B0">
      <w:pPr>
        <w:pStyle w:val="ListParagraph"/>
        <w:numPr>
          <w:ilvl w:val="0"/>
          <w:numId w:val="9"/>
        </w:numPr>
      </w:pPr>
      <w:hyperlink w:history="1" w:anchor="_2.4.1_Configure_Opex">
        <w:r w:rsidRPr="009860B3" w:rsidR="00382E70">
          <w:rPr>
            <w:rStyle w:val="Hyperlink"/>
          </w:rPr>
          <w:t>Configure Opex Planning</w:t>
        </w:r>
      </w:hyperlink>
    </w:p>
    <w:p w:rsidRPr="00382E70" w:rsidR="00382E70" w:rsidP="00ED2BC1" w:rsidRDefault="00A50E68" w14:paraId="6BAF9B31" w14:textId="642314E8">
      <w:pPr>
        <w:pStyle w:val="ListParagraph"/>
        <w:numPr>
          <w:ilvl w:val="0"/>
          <w:numId w:val="9"/>
        </w:numPr>
      </w:pPr>
      <w:hyperlink w:history="1" w:anchor="_2.4.2_OPEX_Account">
        <w:r w:rsidRPr="009860B3" w:rsidR="00382E70">
          <w:rPr>
            <w:rStyle w:val="Hyperlink"/>
          </w:rPr>
          <w:t>O</w:t>
        </w:r>
        <w:r w:rsidR="00433E55">
          <w:rPr>
            <w:rStyle w:val="Hyperlink"/>
          </w:rPr>
          <w:t>pex</w:t>
        </w:r>
        <w:r w:rsidRPr="009860B3" w:rsidR="00382E70">
          <w:rPr>
            <w:rStyle w:val="Hyperlink"/>
          </w:rPr>
          <w:t xml:space="preserve"> Account</w:t>
        </w:r>
      </w:hyperlink>
    </w:p>
    <w:p w:rsidRPr="00382E70" w:rsidR="00382E70" w:rsidP="00ED2BC1" w:rsidRDefault="00A50E68" w14:paraId="19DD51DD" w14:textId="065EEF9C">
      <w:pPr>
        <w:pStyle w:val="ListParagraph"/>
        <w:numPr>
          <w:ilvl w:val="0"/>
          <w:numId w:val="9"/>
        </w:numPr>
      </w:pPr>
      <w:hyperlink w:history="1" w:anchor="_2.4.3_Department_Dim">
        <w:r w:rsidRPr="009860B3" w:rsidR="00382E70">
          <w:rPr>
            <w:rStyle w:val="Hyperlink"/>
          </w:rPr>
          <w:t>Department Dim</w:t>
        </w:r>
      </w:hyperlink>
    </w:p>
    <w:p w:rsidRPr="00382E70" w:rsidR="00382E70" w:rsidP="00382E70" w:rsidRDefault="00382E70" w14:paraId="2E03430B" w14:textId="77777777">
      <w:pPr>
        <w:rPr>
          <w:b/>
          <w:bCs/>
        </w:rPr>
      </w:pPr>
    </w:p>
    <w:p w:rsidR="00594EF8" w:rsidP="00FC361F" w:rsidRDefault="00594EF8" w14:paraId="0CA31173" w14:textId="44D60C7A">
      <w:pPr>
        <w:pStyle w:val="Heading5"/>
      </w:pPr>
      <w:bookmarkStart w:name="_2.4.1_Configure_Opex" w:id="31"/>
      <w:bookmarkEnd w:id="31"/>
      <w:r>
        <w:t>2.</w:t>
      </w:r>
      <w:r w:rsidR="000431FC">
        <w:t>2.3.1</w:t>
      </w:r>
      <w:r>
        <w:t xml:space="preserve"> Configure Opex Planning</w:t>
      </w:r>
    </w:p>
    <w:p w:rsidR="00594EF8" w:rsidP="00594EF8" w:rsidRDefault="00594EF8" w14:paraId="66E1277E" w14:textId="513E3ABF">
      <w:pPr>
        <w:rPr>
          <w:b/>
          <w:bCs/>
        </w:rPr>
      </w:pPr>
      <w:r>
        <w:t xml:space="preserve">The </w:t>
      </w:r>
      <w:r>
        <w:rPr>
          <w:b/>
          <w:bCs/>
        </w:rPr>
        <w:t>Configur</w:t>
      </w:r>
      <w:r w:rsidR="00382E70">
        <w:rPr>
          <w:b/>
          <w:bCs/>
        </w:rPr>
        <w:t>e Opex</w:t>
      </w:r>
      <w:r>
        <w:rPr>
          <w:b/>
          <w:bCs/>
        </w:rPr>
        <w:t xml:space="preserve"> Planning </w:t>
      </w:r>
      <w:r>
        <w:t xml:space="preserve">Page serves as a landing page when users first navigate to the </w:t>
      </w:r>
      <w:r w:rsidR="00382E70">
        <w:rPr>
          <w:b/>
          <w:bCs/>
        </w:rPr>
        <w:t>O</w:t>
      </w:r>
      <w:r w:rsidR="00631720">
        <w:rPr>
          <w:b/>
          <w:bCs/>
        </w:rPr>
        <w:t>pex</w:t>
      </w:r>
      <w:r w:rsidR="00382E70">
        <w:rPr>
          <w:b/>
          <w:bCs/>
        </w:rPr>
        <w:t xml:space="preserve"> </w:t>
      </w:r>
      <w:r>
        <w:rPr>
          <w:b/>
          <w:bCs/>
        </w:rPr>
        <w:t xml:space="preserve">Planning </w:t>
      </w:r>
      <w:r w:rsidR="003213C4">
        <w:t>Section</w:t>
      </w:r>
      <w:r>
        <w:t xml:space="preserve">. This Page provides a brief explanation of </w:t>
      </w:r>
      <w:r w:rsidR="00382E70">
        <w:t>operation</w:t>
      </w:r>
      <w:r>
        <w:t xml:space="preserve"> planning in Kepion. </w:t>
      </w:r>
    </w:p>
    <w:p w:rsidR="00594EF8" w:rsidP="00594EF8" w:rsidRDefault="00594EF8" w14:paraId="66B4E7E2" w14:textId="77777777">
      <w:pPr>
        <w:rPr>
          <w:b/>
          <w:bCs/>
        </w:rPr>
      </w:pPr>
    </w:p>
    <w:p w:rsidR="00594EF8" w:rsidP="00594EF8" w:rsidRDefault="00594EF8" w14:paraId="4530C482" w14:textId="77777777">
      <w:pPr>
        <w:rPr>
          <w:b/>
          <w:bCs/>
        </w:rPr>
      </w:pPr>
      <w:r>
        <w:rPr>
          <w:b/>
          <w:bCs/>
        </w:rPr>
        <w:lastRenderedPageBreak/>
        <w:t>Path to Page</w:t>
      </w:r>
    </w:p>
    <w:p w:rsidR="00594EF8" w:rsidP="00594EF8" w:rsidRDefault="00594EF8" w14:paraId="5358B81D" w14:textId="7E6E626E">
      <w:r>
        <w:t xml:space="preserve">Select </w:t>
      </w:r>
      <w:r w:rsidR="00382E70">
        <w:rPr>
          <w:b/>
          <w:bCs/>
        </w:rPr>
        <w:t>O</w:t>
      </w:r>
      <w:r w:rsidR="00631720">
        <w:rPr>
          <w:b/>
          <w:bCs/>
        </w:rPr>
        <w:t>pex</w:t>
      </w:r>
      <w:r>
        <w:rPr>
          <w:b/>
          <w:bCs/>
        </w:rPr>
        <w:t xml:space="preserve"> Planning </w:t>
      </w:r>
      <w:r>
        <w:t xml:space="preserve">from the left navigation. </w:t>
      </w:r>
    </w:p>
    <w:p w:rsidRPr="00420B0C" w:rsidR="00382E70" w:rsidP="00594EF8" w:rsidRDefault="000431FC" w14:paraId="6C263B08" w14:textId="52ADF4C1">
      <w:r>
        <w:drawing>
          <wp:inline distT="0" distB="0" distL="0" distR="0" wp14:anchorId="7693702B" wp14:editId="01BA5C30">
            <wp:extent cx="1527048" cy="2788920"/>
            <wp:effectExtent l="19050" t="19050" r="16510" b="11430"/>
            <wp:docPr id="31" name="Picture 31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text, application, chat or text message&#10;&#10;Description automatically generated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94EF8" w:rsidP="00594EF8" w:rsidRDefault="00594EF8" w14:paraId="36B411A2" w14:textId="478CAA28"/>
    <w:p w:rsidR="00594EF8" w:rsidP="00594EF8" w:rsidRDefault="00594EF8" w14:paraId="35154A18" w14:textId="77777777">
      <w:pPr>
        <w:rPr>
          <w:b/>
          <w:bCs/>
        </w:rPr>
      </w:pPr>
      <w:r>
        <w:rPr>
          <w:b/>
          <w:bCs/>
        </w:rPr>
        <w:t>Configure or skip</w:t>
      </w:r>
    </w:p>
    <w:p w:rsidR="00594EF8" w:rsidP="00ED2BC1" w:rsidRDefault="00594EF8" w14:paraId="0CC8572F" w14:textId="77777777">
      <w:pPr>
        <w:pStyle w:val="ListParagraph"/>
        <w:numPr>
          <w:ilvl w:val="0"/>
          <w:numId w:val="8"/>
        </w:numPr>
      </w:pPr>
      <w:r>
        <w:t xml:space="preserve">Selecting </w:t>
      </w:r>
      <w:r w:rsidRPr="005010DD">
        <w:rPr>
          <w:b/>
          <w:bCs/>
        </w:rPr>
        <w:t xml:space="preserve">Yes </w:t>
      </w:r>
      <w:r>
        <w:t>will take you to the next Page.</w:t>
      </w:r>
    </w:p>
    <w:p w:rsidRPr="005010DD" w:rsidR="00594EF8" w:rsidP="00ED2BC1" w:rsidRDefault="00594EF8" w14:paraId="7CC55F17" w14:textId="797904FD">
      <w:pPr>
        <w:pStyle w:val="ListParagraph"/>
        <w:numPr>
          <w:ilvl w:val="0"/>
          <w:numId w:val="8"/>
        </w:numPr>
      </w:pPr>
      <w:r>
        <w:t xml:space="preserve">Selecting </w:t>
      </w:r>
      <w:r>
        <w:rPr>
          <w:b/>
          <w:bCs/>
        </w:rPr>
        <w:t xml:space="preserve">No, skip it for now </w:t>
      </w:r>
      <w:r>
        <w:t xml:space="preserve">will take you to the next </w:t>
      </w:r>
      <w:r w:rsidR="003213C4">
        <w:t>Section</w:t>
      </w:r>
      <w:r>
        <w:t xml:space="preserve">. </w:t>
      </w:r>
    </w:p>
    <w:p w:rsidRPr="0000792F" w:rsidR="00594EF8" w:rsidP="0000792F" w:rsidRDefault="00594EF8" w14:paraId="7343D72F" w14:textId="77777777">
      <w:pPr>
        <w:rPr>
          <w:b/>
          <w:bCs/>
        </w:rPr>
      </w:pPr>
    </w:p>
    <w:p w:rsidR="007D694F" w:rsidP="00400991" w:rsidRDefault="00E122B5" w14:paraId="56D5E676" w14:textId="010CB8D1">
      <w:pPr>
        <w:pStyle w:val="Heading5"/>
      </w:pPr>
      <w:bookmarkStart w:name="_2.3.1_Sales_PnL" w:id="32"/>
      <w:bookmarkStart w:name="_2.4.1_Revenue_Overview" w:id="33"/>
      <w:bookmarkStart w:name="_2.4.2_OPEX_Account" w:id="34"/>
      <w:bookmarkEnd w:id="32"/>
      <w:bookmarkEnd w:id="33"/>
      <w:bookmarkEnd w:id="34"/>
      <w:r>
        <w:t>2.</w:t>
      </w:r>
      <w:r w:rsidR="00400991">
        <w:t>2.3.2</w:t>
      </w:r>
      <w:r>
        <w:t xml:space="preserve"> </w:t>
      </w:r>
      <w:r w:rsidR="003C2D46">
        <w:t>O</w:t>
      </w:r>
      <w:r w:rsidR="00CA3235">
        <w:t>pex</w:t>
      </w:r>
      <w:r w:rsidR="003C2D46">
        <w:t xml:space="preserve"> Account</w:t>
      </w:r>
    </w:p>
    <w:p w:rsidRPr="003C2D46" w:rsidR="00A172BF" w:rsidP="00E122B5" w:rsidRDefault="00E122B5" w14:paraId="522CF04B" w14:textId="0A478381">
      <w:r>
        <w:t xml:space="preserve">The </w:t>
      </w:r>
      <w:r w:rsidR="003C2D46">
        <w:rPr>
          <w:b/>
          <w:bCs/>
        </w:rPr>
        <w:t>O</w:t>
      </w:r>
      <w:r w:rsidR="00E34647">
        <w:rPr>
          <w:b/>
          <w:bCs/>
        </w:rPr>
        <w:t>pex</w:t>
      </w:r>
      <w:r w:rsidR="003C2D46">
        <w:rPr>
          <w:b/>
          <w:bCs/>
        </w:rPr>
        <w:t xml:space="preserve"> Account </w:t>
      </w:r>
      <w:r w:rsidR="003C2D46">
        <w:t xml:space="preserve">Page </w:t>
      </w:r>
      <w:r w:rsidR="00471306">
        <w:t xml:space="preserve">allows users to add and delete OPEX planning accounts. </w:t>
      </w:r>
    </w:p>
    <w:p w:rsidR="0078720D" w:rsidP="0078720D" w:rsidRDefault="0078720D" w14:paraId="1CF93DAB" w14:textId="551DCBEC"/>
    <w:p w:rsidR="0021560A" w:rsidP="0078720D" w:rsidRDefault="0021560A" w14:paraId="6B3F82F4" w14:textId="4518CCED">
      <w:pPr>
        <w:rPr>
          <w:b/>
          <w:bCs/>
        </w:rPr>
      </w:pPr>
      <w:r>
        <w:rPr>
          <w:b/>
          <w:bCs/>
        </w:rPr>
        <w:t>Path to Page</w:t>
      </w:r>
    </w:p>
    <w:p w:rsidRPr="00C22749" w:rsidR="00FA3BB2" w:rsidP="0078720D" w:rsidRDefault="002027CE" w14:paraId="25EE47FC" w14:textId="4791175D">
      <w:r>
        <w:t xml:space="preserve">Select </w:t>
      </w:r>
      <w:r>
        <w:rPr>
          <w:b/>
          <w:bCs/>
        </w:rPr>
        <w:t>O</w:t>
      </w:r>
      <w:r w:rsidR="00E34647">
        <w:rPr>
          <w:b/>
          <w:bCs/>
        </w:rPr>
        <w:t>pex</w:t>
      </w:r>
      <w:r>
        <w:rPr>
          <w:b/>
          <w:bCs/>
        </w:rPr>
        <w:t xml:space="preserve"> Planning</w:t>
      </w:r>
      <w:r w:rsidR="00B26ECB">
        <w:rPr>
          <w:b/>
          <w:bCs/>
        </w:rPr>
        <w:t xml:space="preserve"> </w:t>
      </w:r>
      <w:r w:rsidR="00B26ECB">
        <w:t>(from left nav)</w:t>
      </w:r>
      <w:r>
        <w:rPr>
          <w:b/>
          <w:bCs/>
        </w:rPr>
        <w:t xml:space="preserve"> </w:t>
      </w:r>
      <w:r>
        <w:t xml:space="preserve">&gt; </w:t>
      </w:r>
      <w:r>
        <w:rPr>
          <w:b/>
          <w:bCs/>
        </w:rPr>
        <w:t>O</w:t>
      </w:r>
      <w:r w:rsidR="00E34647">
        <w:rPr>
          <w:b/>
          <w:bCs/>
        </w:rPr>
        <w:t>pex</w:t>
      </w:r>
      <w:r>
        <w:rPr>
          <w:b/>
          <w:bCs/>
        </w:rPr>
        <w:t xml:space="preserve"> Account</w:t>
      </w:r>
      <w:r>
        <w:t>.</w:t>
      </w:r>
    </w:p>
    <w:p w:rsidRPr="0021560A" w:rsidR="0021560A" w:rsidP="0078720D" w:rsidRDefault="00B26ECB" w14:paraId="6BA4E95E" w14:textId="7C795AB3">
      <w:pPr>
        <w:rPr>
          <w:b/>
          <w:bCs/>
        </w:rPr>
      </w:pPr>
      <w:r>
        <w:rPr>
          <w:b/>
          <w:bCs/>
        </w:rPr>
        <w:drawing>
          <wp:inline distT="0" distB="0" distL="0" distR="0" wp14:anchorId="56998D79" wp14:editId="267EC137">
            <wp:extent cx="3300984" cy="384048"/>
            <wp:effectExtent l="19050" t="19050" r="13970" b="16510"/>
            <wp:docPr id="33" name="Picture 33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Graphical user interface&#10;&#10;Description automatically generated with low confidence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984" cy="38404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3A1B5A" w:rsidR="003A1B5A" w:rsidP="003A1B5A" w:rsidRDefault="003A1B5A" w14:paraId="21B10D09" w14:textId="77777777">
      <w:pPr>
        <w:rPr>
          <w:b/>
          <w:bCs/>
        </w:rPr>
      </w:pPr>
    </w:p>
    <w:p w:rsidR="0078720D" w:rsidP="00400991" w:rsidRDefault="0078720D" w14:paraId="20BF7C86" w14:textId="3EDBDE21">
      <w:pPr>
        <w:pStyle w:val="Heading5"/>
      </w:pPr>
      <w:bookmarkStart w:name="_2.3.2_Revenue_$" w:id="35"/>
      <w:bookmarkStart w:name="_2.4.2_Opex_Overview" w:id="36"/>
      <w:bookmarkStart w:name="_2.4.3_Department_Dim" w:id="37"/>
      <w:bookmarkEnd w:id="35"/>
      <w:bookmarkEnd w:id="36"/>
      <w:bookmarkEnd w:id="37"/>
      <w:r>
        <w:t>2.</w:t>
      </w:r>
      <w:r w:rsidR="00400991">
        <w:t>2.3.3</w:t>
      </w:r>
      <w:r>
        <w:t xml:space="preserve"> </w:t>
      </w:r>
      <w:r w:rsidR="001D0259">
        <w:t>Department Dim</w:t>
      </w:r>
    </w:p>
    <w:p w:rsidR="00787E75" w:rsidP="00787E75" w:rsidRDefault="0078720D" w14:paraId="33D36DFA" w14:textId="1C3E302E">
      <w:r>
        <w:t xml:space="preserve">The </w:t>
      </w:r>
      <w:r w:rsidR="001D0259">
        <w:rPr>
          <w:b/>
          <w:bCs/>
        </w:rPr>
        <w:t>Department Dim</w:t>
      </w:r>
      <w:r w:rsidR="00FA12C0">
        <w:rPr>
          <w:b/>
          <w:bCs/>
        </w:rPr>
        <w:t xml:space="preserve"> </w:t>
      </w:r>
      <w:r w:rsidR="00FA12C0">
        <w:t xml:space="preserve">Page </w:t>
      </w:r>
      <w:r w:rsidR="00F31F03">
        <w:t xml:space="preserve">allows users to add </w:t>
      </w:r>
      <w:r w:rsidR="00712ED8">
        <w:t xml:space="preserve">departments to </w:t>
      </w:r>
      <w:r w:rsidR="00ED2BC1">
        <w:t>the</w:t>
      </w:r>
      <w:r w:rsidR="00712ED8">
        <w:t xml:space="preserve"> Application. </w:t>
      </w:r>
      <w:r w:rsidR="00787E75">
        <w:t xml:space="preserve"> </w:t>
      </w:r>
    </w:p>
    <w:p w:rsidR="005E77C8" w:rsidP="00B2764F" w:rsidRDefault="005E77C8" w14:paraId="1DBC51CB" w14:textId="77777777"/>
    <w:p w:rsidR="005E77C8" w:rsidP="00B2764F" w:rsidRDefault="005E77C8" w14:paraId="7A422DB0" w14:textId="77777777">
      <w:pPr>
        <w:rPr>
          <w:b/>
          <w:bCs/>
        </w:rPr>
      </w:pPr>
      <w:r>
        <w:rPr>
          <w:b/>
          <w:bCs/>
        </w:rPr>
        <w:t>Path to Page</w:t>
      </w:r>
    </w:p>
    <w:p w:rsidRPr="005E77C8" w:rsidR="005E77C8" w:rsidP="00B2764F" w:rsidRDefault="001D2056" w14:paraId="5E89FE36" w14:textId="177BDAB6">
      <w:r>
        <w:t xml:space="preserve">Select </w:t>
      </w:r>
      <w:r>
        <w:rPr>
          <w:b/>
          <w:bCs/>
        </w:rPr>
        <w:t>O</w:t>
      </w:r>
      <w:r w:rsidR="005B56F7">
        <w:rPr>
          <w:b/>
          <w:bCs/>
        </w:rPr>
        <w:t>pex</w:t>
      </w:r>
      <w:r>
        <w:rPr>
          <w:b/>
          <w:bCs/>
        </w:rPr>
        <w:t xml:space="preserve"> Planning</w:t>
      </w:r>
      <w:r w:rsidR="00400991">
        <w:t xml:space="preserve"> (from left nav) </w:t>
      </w:r>
      <w:r>
        <w:t xml:space="preserve">&gt; </w:t>
      </w:r>
      <w:r>
        <w:rPr>
          <w:b/>
          <w:bCs/>
        </w:rPr>
        <w:t>Department Dim</w:t>
      </w:r>
      <w:r>
        <w:t>.</w:t>
      </w:r>
    </w:p>
    <w:p w:rsidR="005605F1" w:rsidP="00B2764F" w:rsidRDefault="00400991" w14:paraId="09CD2EAE" w14:textId="35BA3268">
      <w:r>
        <w:drawing>
          <wp:inline distT="0" distB="0" distL="0" distR="0" wp14:anchorId="432C9E91" wp14:editId="6CDB76B0">
            <wp:extent cx="3319272" cy="393192"/>
            <wp:effectExtent l="19050" t="19050" r="14605" b="26035"/>
            <wp:docPr id="34" name="Picture 3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A picture containing text&#10;&#10;Description automatically generated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272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78720D">
        <w:t xml:space="preserve"> </w:t>
      </w:r>
    </w:p>
    <w:p w:rsidR="009F3BF7" w:rsidP="009F3BF7" w:rsidRDefault="009F3BF7" w14:paraId="2E5E7D9E" w14:textId="77777777">
      <w:pPr>
        <w:rPr>
          <w:b/>
          <w:bCs/>
        </w:rPr>
      </w:pPr>
    </w:p>
    <w:p w:rsidRPr="00B35270" w:rsidR="00B35270" w:rsidP="00B35270" w:rsidRDefault="00B35270" w14:paraId="4E0327E7" w14:textId="58C56671">
      <w:pPr>
        <w:pStyle w:val="Heading4"/>
        <w:numPr>
          <w:ilvl w:val="0"/>
          <w:numId w:val="0"/>
        </w:numPr>
        <w:ind w:left="720" w:hanging="720"/>
      </w:pPr>
      <w:r>
        <w:t>2.2.4 Workforce Planning</w:t>
      </w:r>
    </w:p>
    <w:p w:rsidR="009860B3" w:rsidP="009860B3" w:rsidRDefault="009860B3" w14:paraId="74FEEA44" w14:textId="38A245DA">
      <w:r>
        <w:t xml:space="preserve">The </w:t>
      </w:r>
      <w:r>
        <w:rPr>
          <w:b/>
          <w:bCs/>
        </w:rPr>
        <w:t xml:space="preserve">Workforce Planning </w:t>
      </w:r>
      <w:r w:rsidR="00F82C21">
        <w:t>Section</w:t>
      </w:r>
      <w:r w:rsidR="008B471A">
        <w:t xml:space="preserve"> is where</w:t>
      </w:r>
      <w:r>
        <w:t xml:space="preserve"> users can </w:t>
      </w:r>
      <w:r w:rsidR="00233618">
        <w:t>configure personnel-related planning</w:t>
      </w:r>
      <w:r>
        <w:t xml:space="preserve"> for the Application. </w:t>
      </w:r>
    </w:p>
    <w:p w:rsidR="009860B3" w:rsidP="009860B3" w:rsidRDefault="009860B3" w14:paraId="726E293D" w14:textId="77777777">
      <w:pPr>
        <w:rPr>
          <w:b/>
          <w:bCs/>
        </w:rPr>
      </w:pPr>
    </w:p>
    <w:p w:rsidR="009860B3" w:rsidP="009860B3" w:rsidRDefault="009860B3" w14:paraId="5CE9C987" w14:textId="4F9405E8">
      <w:pPr>
        <w:rPr>
          <w:b/>
          <w:bCs/>
        </w:rPr>
      </w:pPr>
      <w:r>
        <w:rPr>
          <w:b/>
          <w:bCs/>
        </w:rPr>
        <w:t>Pages</w:t>
      </w:r>
    </w:p>
    <w:p w:rsidRPr="00233618" w:rsidR="009860B3" w:rsidP="00ED2BC1" w:rsidRDefault="00A50E68" w14:paraId="0C4D37D5" w14:textId="7C9F21FC">
      <w:pPr>
        <w:pStyle w:val="ListParagraph"/>
        <w:numPr>
          <w:ilvl w:val="0"/>
          <w:numId w:val="10"/>
        </w:numPr>
        <w:rPr>
          <w:b/>
          <w:bCs/>
        </w:rPr>
      </w:pPr>
      <w:hyperlink w:history="1" w:anchor="_2.5.1_Configure_Workforce">
        <w:r w:rsidRPr="00900DD3" w:rsidR="00233618">
          <w:rPr>
            <w:rStyle w:val="Hyperlink"/>
          </w:rPr>
          <w:t>Configure Workforce Planning</w:t>
        </w:r>
      </w:hyperlink>
    </w:p>
    <w:p w:rsidRPr="00233618" w:rsidR="00233618" w:rsidP="00ED2BC1" w:rsidRDefault="00A50E68" w14:paraId="28D1199A" w14:textId="17ECDBE6">
      <w:pPr>
        <w:pStyle w:val="ListParagraph"/>
        <w:numPr>
          <w:ilvl w:val="0"/>
          <w:numId w:val="10"/>
        </w:numPr>
        <w:rPr>
          <w:b/>
          <w:bCs/>
        </w:rPr>
      </w:pPr>
      <w:hyperlink w:history="1" w:anchor="_2.5.2_Workforce_Account">
        <w:r w:rsidRPr="00900DD3" w:rsidR="00233618">
          <w:rPr>
            <w:rStyle w:val="Hyperlink"/>
          </w:rPr>
          <w:t>Workforce Account</w:t>
        </w:r>
      </w:hyperlink>
    </w:p>
    <w:p w:rsidRPr="00233618" w:rsidR="00233618" w:rsidP="00ED2BC1" w:rsidRDefault="00A50E68" w14:paraId="6127C51D" w14:textId="1556A6E0">
      <w:pPr>
        <w:pStyle w:val="ListParagraph"/>
        <w:numPr>
          <w:ilvl w:val="0"/>
          <w:numId w:val="10"/>
        </w:numPr>
        <w:rPr>
          <w:b/>
          <w:bCs/>
        </w:rPr>
      </w:pPr>
      <w:hyperlink w:history="1" w:anchor="_2.5.3_Position_Dim">
        <w:r w:rsidRPr="00900DD3" w:rsidR="00233618">
          <w:rPr>
            <w:rStyle w:val="Hyperlink"/>
          </w:rPr>
          <w:t>Position Dim</w:t>
        </w:r>
      </w:hyperlink>
    </w:p>
    <w:p w:rsidRPr="00233618" w:rsidR="00233618" w:rsidP="00ED2BC1" w:rsidRDefault="00A50E68" w14:paraId="5EABD2D6" w14:textId="23CAA47A">
      <w:pPr>
        <w:pStyle w:val="ListParagraph"/>
        <w:numPr>
          <w:ilvl w:val="0"/>
          <w:numId w:val="10"/>
        </w:numPr>
        <w:rPr>
          <w:b/>
          <w:bCs/>
        </w:rPr>
      </w:pPr>
      <w:hyperlink w:history="1" w:anchor="_2.5.4_Employee_Dim">
        <w:r w:rsidRPr="00900DD3" w:rsidR="00233618">
          <w:rPr>
            <w:rStyle w:val="Hyperlink"/>
          </w:rPr>
          <w:t>Employee Dim</w:t>
        </w:r>
      </w:hyperlink>
    </w:p>
    <w:p w:rsidRPr="00130FEC" w:rsidR="009860B3" w:rsidP="00130FEC" w:rsidRDefault="009860B3" w14:paraId="5773D196" w14:textId="77777777"/>
    <w:p w:rsidR="00B2764F" w:rsidP="00B35270" w:rsidRDefault="00B2764F" w14:paraId="7264BDFB" w14:textId="26D225C7">
      <w:pPr>
        <w:pStyle w:val="Heading5"/>
      </w:pPr>
      <w:bookmarkStart w:name="_2.3.3_Volume_(Unit-based)" w:id="38"/>
      <w:bookmarkStart w:name="_2.4.3_Workforce_Overview" w:id="39"/>
      <w:bookmarkStart w:name="_2.5.1_Configure_Workforce" w:id="40"/>
      <w:bookmarkEnd w:id="38"/>
      <w:bookmarkEnd w:id="39"/>
      <w:bookmarkEnd w:id="40"/>
      <w:r>
        <w:t>2.</w:t>
      </w:r>
      <w:r w:rsidR="00B35270">
        <w:t>2.4.1</w:t>
      </w:r>
      <w:r>
        <w:t xml:space="preserve"> </w:t>
      </w:r>
      <w:r w:rsidR="00715A13">
        <w:t>C</w:t>
      </w:r>
      <w:r w:rsidR="009860B3">
        <w:t>onfigure Workforce Planning</w:t>
      </w:r>
    </w:p>
    <w:p w:rsidR="00715A13" w:rsidP="00715A13" w:rsidRDefault="00715A13" w14:paraId="4103A8C7" w14:textId="3141AE30">
      <w:r>
        <w:t xml:space="preserve">The </w:t>
      </w:r>
      <w:r>
        <w:rPr>
          <w:b/>
          <w:bCs/>
        </w:rPr>
        <w:t>C</w:t>
      </w:r>
      <w:r w:rsidR="00CF58DD">
        <w:rPr>
          <w:b/>
          <w:bCs/>
        </w:rPr>
        <w:t>onfigure Workforce Planning</w:t>
      </w:r>
      <w:r>
        <w:rPr>
          <w:b/>
          <w:bCs/>
        </w:rPr>
        <w:t xml:space="preserve"> </w:t>
      </w:r>
      <w:r>
        <w:t xml:space="preserve">Page </w:t>
      </w:r>
      <w:r w:rsidR="00CF58DD">
        <w:t xml:space="preserve">serves as a landing page when users first navigate to the </w:t>
      </w:r>
      <w:r w:rsidR="00CF58DD">
        <w:rPr>
          <w:b/>
          <w:bCs/>
        </w:rPr>
        <w:t xml:space="preserve">Workforce Planning </w:t>
      </w:r>
      <w:r w:rsidR="003213C4">
        <w:t>Section</w:t>
      </w:r>
      <w:r w:rsidR="00CF58DD">
        <w:t xml:space="preserve">. This Page provides a brief explanation of </w:t>
      </w:r>
      <w:r w:rsidR="006F5851">
        <w:t>workforce</w:t>
      </w:r>
      <w:r w:rsidR="00CF58DD">
        <w:t xml:space="preserve"> planning in Kepion.</w:t>
      </w:r>
    </w:p>
    <w:p w:rsidR="00715A13" w:rsidP="005812F7" w:rsidRDefault="00715A13" w14:paraId="197F3AE8" w14:textId="77777777"/>
    <w:p w:rsidR="00715A13" w:rsidP="00D2356B" w:rsidRDefault="00715A13" w14:paraId="42C7FD37" w14:textId="5EA3CA40">
      <w:pPr>
        <w:rPr>
          <w:b/>
          <w:bCs/>
        </w:rPr>
      </w:pPr>
      <w:bookmarkStart w:name="_2.3.4_Base_Assumptions" w:id="41"/>
      <w:bookmarkEnd w:id="41"/>
      <w:r>
        <w:rPr>
          <w:b/>
          <w:bCs/>
        </w:rPr>
        <w:t>Path to Page</w:t>
      </w:r>
    </w:p>
    <w:p w:rsidRPr="000D140E" w:rsidR="000D140E" w:rsidP="00D2356B" w:rsidRDefault="000D140E" w14:paraId="070D527C" w14:textId="1C22BA06">
      <w:r>
        <w:t xml:space="preserve">Select </w:t>
      </w:r>
      <w:r>
        <w:rPr>
          <w:b/>
          <w:bCs/>
        </w:rPr>
        <w:t xml:space="preserve">Workforce Planning </w:t>
      </w:r>
      <w:r>
        <w:t xml:space="preserve">from the left navigation. </w:t>
      </w:r>
    </w:p>
    <w:p w:rsidR="000D140E" w:rsidP="00D2356B" w:rsidRDefault="00C81D40" w14:paraId="3F6BCAFE" w14:textId="5160FDDA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10F770BC" wp14:editId="20CF4E58">
            <wp:extent cx="1527048" cy="2788920"/>
            <wp:effectExtent l="19050" t="19050" r="16510" b="11430"/>
            <wp:docPr id="35" name="Picture 35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Graphical user interface, text, application, chat or text message&#10;&#10;Description automatically generated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D140E" w:rsidP="00D2356B" w:rsidRDefault="000D140E" w14:paraId="29807595" w14:textId="77777777">
      <w:pPr>
        <w:rPr>
          <w:b/>
          <w:bCs/>
        </w:rPr>
      </w:pPr>
    </w:p>
    <w:p w:rsidR="00E129E6" w:rsidP="00670ADF" w:rsidRDefault="00E129E6" w14:paraId="0CCDB27E" w14:textId="2DAF7339">
      <w:pPr>
        <w:pStyle w:val="Heading5"/>
      </w:pPr>
      <w:bookmarkStart w:name="_2.4.4_Capex_Overview" w:id="42"/>
      <w:bookmarkStart w:name="_2.5.2_Workforce_Account" w:id="43"/>
      <w:bookmarkEnd w:id="42"/>
      <w:bookmarkEnd w:id="43"/>
      <w:r>
        <w:t>2.</w:t>
      </w:r>
      <w:r w:rsidR="00670ADF">
        <w:t>2</w:t>
      </w:r>
      <w:r w:rsidR="000D140E">
        <w:t>.</w:t>
      </w:r>
      <w:r w:rsidR="00670ADF">
        <w:t>4.2</w:t>
      </w:r>
      <w:r>
        <w:t xml:space="preserve"> </w:t>
      </w:r>
      <w:r w:rsidR="00715A13">
        <w:t>Workforce</w:t>
      </w:r>
      <w:r w:rsidR="004C4363">
        <w:t xml:space="preserve"> </w:t>
      </w:r>
      <w:r w:rsidR="000D140E">
        <w:t>Account</w:t>
      </w:r>
    </w:p>
    <w:p w:rsidRPr="005812F7" w:rsidR="00715A13" w:rsidP="00715A13" w:rsidRDefault="00715A13" w14:paraId="200928E0" w14:textId="41AC7819">
      <w:r>
        <w:t xml:space="preserve">The </w:t>
      </w:r>
      <w:r>
        <w:rPr>
          <w:b/>
          <w:bCs/>
        </w:rPr>
        <w:t>Workforc</w:t>
      </w:r>
      <w:r w:rsidR="00F65E2B">
        <w:rPr>
          <w:b/>
          <w:bCs/>
        </w:rPr>
        <w:t>e Account</w:t>
      </w:r>
      <w:r>
        <w:rPr>
          <w:b/>
          <w:bCs/>
        </w:rPr>
        <w:t xml:space="preserve"> </w:t>
      </w:r>
      <w:r>
        <w:t xml:space="preserve">Page </w:t>
      </w:r>
      <w:r w:rsidR="00F65E2B">
        <w:t>is where users can add and delete</w:t>
      </w:r>
      <w:r w:rsidR="00740B15">
        <w:t xml:space="preserve"> </w:t>
      </w:r>
      <w:r w:rsidR="00ED2BC1">
        <w:t>the</w:t>
      </w:r>
      <w:r w:rsidR="00740B15">
        <w:t xml:space="preserve"> Application’s</w:t>
      </w:r>
      <w:r w:rsidR="00F65E2B">
        <w:t xml:space="preserve"> </w:t>
      </w:r>
      <w:r w:rsidR="00740B15">
        <w:t xml:space="preserve">workforce-related accounts. </w:t>
      </w:r>
      <w:r>
        <w:t xml:space="preserve"> </w:t>
      </w:r>
    </w:p>
    <w:p w:rsidR="00D918E0" w:rsidP="009E10B8" w:rsidRDefault="00D918E0" w14:paraId="65BE3587" w14:textId="77777777"/>
    <w:p w:rsidR="008E63E4" w:rsidP="009E10B8" w:rsidRDefault="008E63E4" w14:paraId="7D2EF2D1" w14:textId="379630F7">
      <w:pPr>
        <w:rPr>
          <w:b/>
          <w:bCs/>
        </w:rPr>
      </w:pPr>
      <w:r>
        <w:rPr>
          <w:b/>
          <w:bCs/>
        </w:rPr>
        <w:t>Path to Page</w:t>
      </w:r>
    </w:p>
    <w:p w:rsidR="000D140E" w:rsidP="000D140E" w:rsidRDefault="000D140E" w14:paraId="21934F9D" w14:textId="247E6E68">
      <w:r>
        <w:t xml:space="preserve">Select </w:t>
      </w:r>
      <w:r>
        <w:rPr>
          <w:b/>
          <w:bCs/>
        </w:rPr>
        <w:t>Workforce Planning</w:t>
      </w:r>
      <w:r w:rsidR="00C81D40">
        <w:rPr>
          <w:b/>
          <w:bCs/>
        </w:rPr>
        <w:t xml:space="preserve"> </w:t>
      </w:r>
      <w:r w:rsidR="00C81D40">
        <w:t>(from left nav)</w:t>
      </w:r>
      <w:r>
        <w:rPr>
          <w:b/>
          <w:bCs/>
        </w:rPr>
        <w:t xml:space="preserve"> </w:t>
      </w:r>
      <w:r>
        <w:t xml:space="preserve">&gt; </w:t>
      </w:r>
      <w:r>
        <w:rPr>
          <w:b/>
          <w:bCs/>
        </w:rPr>
        <w:t>Workforce Account</w:t>
      </w:r>
      <w:r>
        <w:t xml:space="preserve">. </w:t>
      </w:r>
    </w:p>
    <w:p w:rsidRPr="00D926CE" w:rsidR="000D140E" w:rsidP="000D140E" w:rsidRDefault="00A84907" w14:paraId="2B61F5C1" w14:textId="60722801">
      <w:r>
        <w:drawing>
          <wp:inline distT="0" distB="0" distL="0" distR="0" wp14:anchorId="1675AAD2" wp14:editId="5AE67825">
            <wp:extent cx="4471416" cy="393192"/>
            <wp:effectExtent l="19050" t="19050" r="24765" b="2603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D140E" w:rsidP="000D140E" w:rsidRDefault="000D140E" w14:paraId="681DBE09" w14:textId="77777777"/>
    <w:p w:rsidR="00740B15" w:rsidP="00670ADF" w:rsidRDefault="00740B15" w14:paraId="32015DA1" w14:textId="3D766BDE">
      <w:pPr>
        <w:pStyle w:val="Heading5"/>
      </w:pPr>
      <w:bookmarkStart w:name="_2.5.3_Position_Dim" w:id="44"/>
      <w:bookmarkEnd w:id="44"/>
      <w:r>
        <w:t>2.</w:t>
      </w:r>
      <w:r w:rsidR="00670ADF">
        <w:t>2.4.3</w:t>
      </w:r>
      <w:r>
        <w:t xml:space="preserve"> Position Dim</w:t>
      </w:r>
    </w:p>
    <w:p w:rsidRPr="005812F7" w:rsidR="00740B15" w:rsidP="00740B15" w:rsidRDefault="00740B15" w14:paraId="7971C51F" w14:textId="6A95BAF3">
      <w:r>
        <w:t xml:space="preserve">The </w:t>
      </w:r>
      <w:r>
        <w:rPr>
          <w:b/>
          <w:bCs/>
        </w:rPr>
        <w:t xml:space="preserve">Workforce Account </w:t>
      </w:r>
      <w:r>
        <w:t xml:space="preserve">Page is where users can add and delete </w:t>
      </w:r>
      <w:r w:rsidR="00ED2BC1">
        <w:t>the</w:t>
      </w:r>
      <w:r>
        <w:t xml:space="preserve"> Application’s workforce-related accounts.  </w:t>
      </w:r>
    </w:p>
    <w:p w:rsidR="00740B15" w:rsidP="00740B15" w:rsidRDefault="00740B15" w14:paraId="1CA43C16" w14:textId="77777777"/>
    <w:p w:rsidR="00740B15" w:rsidP="00740B15" w:rsidRDefault="00740B15" w14:paraId="63A1DB5A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740B15" w:rsidP="00740B15" w:rsidRDefault="00740B15" w14:paraId="4E608B03" w14:textId="59F35CEF">
      <w:r>
        <w:t xml:space="preserve">Select </w:t>
      </w:r>
      <w:r>
        <w:rPr>
          <w:b/>
          <w:bCs/>
        </w:rPr>
        <w:t xml:space="preserve">Workforce Planning </w:t>
      </w:r>
      <w:r w:rsidR="00091E44">
        <w:t>(from left nav)</w:t>
      </w:r>
      <w:r>
        <w:t xml:space="preserve">&gt; </w:t>
      </w:r>
      <w:r>
        <w:rPr>
          <w:b/>
          <w:bCs/>
        </w:rPr>
        <w:t>Position Dim</w:t>
      </w:r>
      <w:r>
        <w:t>.</w:t>
      </w:r>
    </w:p>
    <w:p w:rsidRPr="000D140E" w:rsidR="00740B15" w:rsidP="00740B15" w:rsidRDefault="00091E44" w14:paraId="5368F0D9" w14:textId="66E72DAF">
      <w:r>
        <w:drawing>
          <wp:inline distT="0" distB="0" distL="0" distR="0" wp14:anchorId="4DD090FA" wp14:editId="525F6A93">
            <wp:extent cx="4471416" cy="393192"/>
            <wp:effectExtent l="19050" t="19050" r="24765" b="260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740B15">
        <w:t xml:space="preserve"> </w:t>
      </w:r>
    </w:p>
    <w:p w:rsidR="00D36563" w:rsidP="009E10B8" w:rsidRDefault="00D36563" w14:paraId="38DCA0F3" w14:textId="77777777"/>
    <w:p w:rsidR="00714A16" w:rsidP="00670ADF" w:rsidRDefault="00714A16" w14:paraId="4171E84F" w14:textId="782FF3AD">
      <w:pPr>
        <w:pStyle w:val="Heading5"/>
      </w:pPr>
      <w:bookmarkStart w:name="_2.5.4_Employee_Dim" w:id="45"/>
      <w:bookmarkEnd w:id="45"/>
      <w:r>
        <w:t>2.</w:t>
      </w:r>
      <w:r w:rsidR="00670ADF">
        <w:t>2.4.4</w:t>
      </w:r>
      <w:r>
        <w:t xml:space="preserve"> Employee Dim</w:t>
      </w:r>
    </w:p>
    <w:p w:rsidRPr="005812F7" w:rsidR="00714A16" w:rsidP="00714A16" w:rsidRDefault="00714A16" w14:paraId="49E9FAF0" w14:textId="0E866D94">
      <w:r>
        <w:t xml:space="preserve">The </w:t>
      </w:r>
      <w:r>
        <w:rPr>
          <w:b/>
          <w:bCs/>
        </w:rPr>
        <w:t xml:space="preserve">Employee Dim </w:t>
      </w:r>
      <w:r>
        <w:t xml:space="preserve">Page is where users can add and delete </w:t>
      </w:r>
      <w:r w:rsidR="00900DD3">
        <w:t xml:space="preserve">employees from </w:t>
      </w:r>
      <w:r w:rsidR="00ED2BC1">
        <w:t xml:space="preserve">the </w:t>
      </w:r>
      <w:r>
        <w:t xml:space="preserve">Application.  </w:t>
      </w:r>
    </w:p>
    <w:p w:rsidR="00714A16" w:rsidP="00714A16" w:rsidRDefault="00714A16" w14:paraId="304C93AB" w14:textId="77777777"/>
    <w:p w:rsidR="00714A16" w:rsidP="00714A16" w:rsidRDefault="00714A16" w14:paraId="04C9CFBB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714A16" w:rsidP="009E10B8" w:rsidRDefault="00714A16" w14:paraId="18D22382" w14:textId="3BD2C6AC">
      <w:r>
        <w:t xml:space="preserve">Select </w:t>
      </w:r>
      <w:r>
        <w:rPr>
          <w:b/>
          <w:bCs/>
        </w:rPr>
        <w:t xml:space="preserve">Workforce Planning </w:t>
      </w:r>
      <w:r w:rsidR="00091E44">
        <w:t xml:space="preserve">(from left nav) </w:t>
      </w:r>
      <w:r>
        <w:t xml:space="preserve">&gt; </w:t>
      </w:r>
      <w:r w:rsidR="009D1CD6">
        <w:rPr>
          <w:b/>
          <w:bCs/>
        </w:rPr>
        <w:t>Employee</w:t>
      </w:r>
      <w:r>
        <w:rPr>
          <w:b/>
          <w:bCs/>
        </w:rPr>
        <w:t xml:space="preserve"> Dim</w:t>
      </w:r>
      <w:r>
        <w:t>.</w:t>
      </w:r>
    </w:p>
    <w:p w:rsidR="00900DD3" w:rsidP="009E10B8" w:rsidRDefault="00091E44" w14:paraId="2B661765" w14:textId="5AD851E9">
      <w:r>
        <w:drawing>
          <wp:inline distT="0" distB="0" distL="0" distR="0" wp14:anchorId="37CB3FA6" wp14:editId="3C72A315">
            <wp:extent cx="4471416" cy="393192"/>
            <wp:effectExtent l="19050" t="19050" r="24765" b="260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00DD3" w:rsidP="009E10B8" w:rsidRDefault="00900DD3" w14:paraId="4CA34240" w14:textId="77777777"/>
    <w:p w:rsidRPr="009E10B8" w:rsidR="007F1EEF" w:rsidP="007F1EEF" w:rsidRDefault="007F1EEF" w14:paraId="6F18C121" w14:textId="09F2EFD4">
      <w:pPr>
        <w:pStyle w:val="Heading4"/>
        <w:numPr>
          <w:ilvl w:val="0"/>
          <w:numId w:val="0"/>
        </w:numPr>
        <w:ind w:left="720" w:hanging="720"/>
      </w:pPr>
      <w:r>
        <w:t>2.2.5 Capex Planning</w:t>
      </w:r>
    </w:p>
    <w:p w:rsidR="00254D49" w:rsidP="00254D49" w:rsidRDefault="00254D49" w14:paraId="028E2C58" w14:textId="19AA3E3C">
      <w:r>
        <w:t xml:space="preserve">The </w:t>
      </w:r>
      <w:r w:rsidR="002A20CE">
        <w:rPr>
          <w:b/>
          <w:bCs/>
        </w:rPr>
        <w:t>C</w:t>
      </w:r>
      <w:r w:rsidR="00CA3235">
        <w:rPr>
          <w:b/>
          <w:bCs/>
        </w:rPr>
        <w:t>apex</w:t>
      </w:r>
      <w:r w:rsidR="002A20CE">
        <w:rPr>
          <w:b/>
          <w:bCs/>
        </w:rPr>
        <w:t xml:space="preserve"> Planning</w:t>
      </w:r>
      <w:r>
        <w:rPr>
          <w:b/>
          <w:bCs/>
        </w:rPr>
        <w:t xml:space="preserve"> </w:t>
      </w:r>
      <w:r w:rsidR="00AD145F">
        <w:t>Section</w:t>
      </w:r>
      <w:r>
        <w:t xml:space="preserve"> </w:t>
      </w:r>
      <w:r w:rsidRPr="00AE530D" w:rsidR="00AE530D">
        <w:t xml:space="preserve">helps </w:t>
      </w:r>
      <w:r w:rsidR="00AE530D">
        <w:t xml:space="preserve">you </w:t>
      </w:r>
      <w:r w:rsidRPr="00AE530D" w:rsidR="00AE530D">
        <w:t>manage capital asset acquisitions and automate depreciation schedules.</w:t>
      </w:r>
    </w:p>
    <w:p w:rsidR="0009532C" w:rsidP="00254D49" w:rsidRDefault="0009532C" w14:paraId="0CB7D884" w14:textId="77777777"/>
    <w:p w:rsidR="0009532C" w:rsidP="00254D49" w:rsidRDefault="0009532C" w14:paraId="27FF48FF" w14:textId="4FFF87A5">
      <w:pPr>
        <w:rPr>
          <w:b/>
          <w:bCs/>
        </w:rPr>
      </w:pPr>
      <w:r>
        <w:rPr>
          <w:b/>
          <w:bCs/>
        </w:rPr>
        <w:t>Pages</w:t>
      </w:r>
    </w:p>
    <w:p w:rsidR="0009532C" w:rsidP="00ED2BC1" w:rsidRDefault="00A50E68" w14:paraId="3B39ECF7" w14:textId="2A6EA9B3">
      <w:pPr>
        <w:pStyle w:val="ListParagraph"/>
        <w:numPr>
          <w:ilvl w:val="0"/>
          <w:numId w:val="11"/>
        </w:numPr>
      </w:pPr>
      <w:hyperlink w:history="1" w:anchor="_2.6.1_Configure_CAPEX">
        <w:r w:rsidRPr="00ED2BC1" w:rsidR="0009532C">
          <w:rPr>
            <w:rStyle w:val="Hyperlink"/>
          </w:rPr>
          <w:t>Configure C</w:t>
        </w:r>
        <w:r w:rsidR="00AE530D">
          <w:rPr>
            <w:rStyle w:val="Hyperlink"/>
          </w:rPr>
          <w:t>apex</w:t>
        </w:r>
        <w:r w:rsidRPr="00ED2BC1" w:rsidR="0009532C">
          <w:rPr>
            <w:rStyle w:val="Hyperlink"/>
          </w:rPr>
          <w:t xml:space="preserve"> Planning</w:t>
        </w:r>
      </w:hyperlink>
    </w:p>
    <w:p w:rsidR="0009532C" w:rsidP="00ED2BC1" w:rsidRDefault="00A50E68" w14:paraId="35D2E938" w14:textId="3414D2BD">
      <w:pPr>
        <w:pStyle w:val="ListParagraph"/>
        <w:numPr>
          <w:ilvl w:val="0"/>
          <w:numId w:val="11"/>
        </w:numPr>
      </w:pPr>
      <w:hyperlink w:history="1" w:anchor="_2.6.2_CAPEX_Account">
        <w:r w:rsidRPr="00ED2BC1" w:rsidR="0009532C">
          <w:rPr>
            <w:rStyle w:val="Hyperlink"/>
          </w:rPr>
          <w:t>C</w:t>
        </w:r>
        <w:r w:rsidR="00AE530D">
          <w:rPr>
            <w:rStyle w:val="Hyperlink"/>
          </w:rPr>
          <w:t>apex</w:t>
        </w:r>
        <w:r w:rsidRPr="00ED2BC1" w:rsidR="0009532C">
          <w:rPr>
            <w:rStyle w:val="Hyperlink"/>
          </w:rPr>
          <w:t xml:space="preserve"> Account</w:t>
        </w:r>
      </w:hyperlink>
    </w:p>
    <w:p w:rsidRPr="0009532C" w:rsidR="0009532C" w:rsidP="00ED2BC1" w:rsidRDefault="00A50E68" w14:paraId="5A2F6577" w14:textId="1F3D6F72">
      <w:pPr>
        <w:pStyle w:val="ListParagraph"/>
        <w:numPr>
          <w:ilvl w:val="0"/>
          <w:numId w:val="11"/>
        </w:numPr>
      </w:pPr>
      <w:hyperlink w:history="1" w:anchor="_2.6.3_Asset_Type">
        <w:r w:rsidRPr="00ED2BC1" w:rsidR="0009532C">
          <w:rPr>
            <w:rStyle w:val="Hyperlink"/>
          </w:rPr>
          <w:t>Asset Type</w:t>
        </w:r>
      </w:hyperlink>
    </w:p>
    <w:p w:rsidR="0009532C" w:rsidP="00254D49" w:rsidRDefault="0009532C" w14:paraId="67841156" w14:textId="77777777"/>
    <w:p w:rsidR="0009532C" w:rsidP="002A4C25" w:rsidRDefault="0009532C" w14:paraId="24E9F9FE" w14:textId="55970D00">
      <w:pPr>
        <w:pStyle w:val="Heading5"/>
      </w:pPr>
      <w:bookmarkStart w:name="_2.6.1_Configure_CAPEX" w:id="46"/>
      <w:bookmarkEnd w:id="46"/>
      <w:r>
        <w:t>2.</w:t>
      </w:r>
      <w:r w:rsidR="00D27421">
        <w:t>2.5.1</w:t>
      </w:r>
      <w:r>
        <w:t xml:space="preserve"> </w:t>
      </w:r>
      <w:r w:rsidRPr="002A4C25">
        <w:t>Configure</w:t>
      </w:r>
      <w:r>
        <w:t xml:space="preserve"> CAPEX Planning</w:t>
      </w:r>
    </w:p>
    <w:p w:rsidR="007E1B2E" w:rsidP="007E1B2E" w:rsidRDefault="007E1B2E" w14:paraId="6646CDD7" w14:textId="455764FD">
      <w:r>
        <w:t xml:space="preserve">The </w:t>
      </w:r>
      <w:r>
        <w:rPr>
          <w:b/>
          <w:bCs/>
        </w:rPr>
        <w:t>Configure C</w:t>
      </w:r>
      <w:r w:rsidR="002A240C">
        <w:rPr>
          <w:b/>
          <w:bCs/>
        </w:rPr>
        <w:t>apex</w:t>
      </w:r>
      <w:r>
        <w:rPr>
          <w:b/>
          <w:bCs/>
        </w:rPr>
        <w:t xml:space="preserve"> Planning </w:t>
      </w:r>
      <w:r>
        <w:t xml:space="preserve">Page serves as a landing page when users first navigate to the </w:t>
      </w:r>
      <w:r>
        <w:rPr>
          <w:b/>
          <w:bCs/>
        </w:rPr>
        <w:t>C</w:t>
      </w:r>
      <w:r w:rsidR="002A240C">
        <w:rPr>
          <w:b/>
          <w:bCs/>
        </w:rPr>
        <w:t>apex</w:t>
      </w:r>
      <w:r>
        <w:rPr>
          <w:b/>
          <w:bCs/>
        </w:rPr>
        <w:t xml:space="preserve"> Planning </w:t>
      </w:r>
      <w:r w:rsidR="00AD145F">
        <w:t>Section</w:t>
      </w:r>
      <w:r>
        <w:t>. This Page provides a brief explanation o</w:t>
      </w:r>
      <w:r w:rsidR="006F5851">
        <w:t>f capital expense</w:t>
      </w:r>
      <w:r>
        <w:t xml:space="preserve"> planning in Kepion.</w:t>
      </w:r>
    </w:p>
    <w:p w:rsidR="007E1B2E" w:rsidP="007E1B2E" w:rsidRDefault="007E1B2E" w14:paraId="455393DC" w14:textId="77777777"/>
    <w:p w:rsidR="007E1B2E" w:rsidP="007E1B2E" w:rsidRDefault="007E1B2E" w14:paraId="325C4833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9E4AE2" w:rsidP="007E1B2E" w:rsidRDefault="007E1B2E" w14:paraId="67E27B87" w14:textId="5656CFBC">
      <w:r>
        <w:t xml:space="preserve">Select </w:t>
      </w:r>
      <w:r>
        <w:rPr>
          <w:b/>
          <w:bCs/>
        </w:rPr>
        <w:t>C</w:t>
      </w:r>
      <w:r w:rsidR="00530DC0">
        <w:rPr>
          <w:b/>
          <w:bCs/>
        </w:rPr>
        <w:t>apex</w:t>
      </w:r>
      <w:r>
        <w:rPr>
          <w:b/>
          <w:bCs/>
        </w:rPr>
        <w:t xml:space="preserve"> Planning </w:t>
      </w:r>
      <w:r>
        <w:t xml:space="preserve">from the left navigation. </w:t>
      </w:r>
    </w:p>
    <w:p w:rsidR="0009532C" w:rsidP="0009532C" w:rsidRDefault="00D27421" w14:paraId="073DD698" w14:textId="059F45D9">
      <w:r>
        <w:lastRenderedPageBreak/>
        <w:drawing>
          <wp:inline distT="0" distB="0" distL="0" distR="0" wp14:anchorId="4A475106" wp14:editId="67C3709C">
            <wp:extent cx="1527048" cy="2788920"/>
            <wp:effectExtent l="19050" t="19050" r="16510" b="1143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E4AE2" w:rsidP="0009532C" w:rsidRDefault="009E4AE2" w14:paraId="6B64B468" w14:textId="77777777"/>
    <w:p w:rsidR="0031762A" w:rsidP="002A4C25" w:rsidRDefault="0031762A" w14:paraId="5C4E962B" w14:textId="53B895A6">
      <w:pPr>
        <w:pStyle w:val="Heading5"/>
      </w:pPr>
      <w:bookmarkStart w:name="_2.6.2_CAPEX_Account" w:id="47"/>
      <w:bookmarkEnd w:id="47"/>
      <w:r>
        <w:t>2.</w:t>
      </w:r>
      <w:r w:rsidR="00AD145F">
        <w:t>2.5.2</w:t>
      </w:r>
      <w:r>
        <w:t xml:space="preserve"> C</w:t>
      </w:r>
      <w:r w:rsidR="00530DC0">
        <w:t>apex</w:t>
      </w:r>
      <w:r>
        <w:t xml:space="preserve"> Account</w:t>
      </w:r>
    </w:p>
    <w:p w:rsidRPr="005812F7" w:rsidR="0031762A" w:rsidP="0031762A" w:rsidRDefault="0031762A" w14:paraId="4DE3CC62" w14:textId="4CA62B0B">
      <w:r>
        <w:t xml:space="preserve">The </w:t>
      </w:r>
      <w:r>
        <w:rPr>
          <w:b/>
          <w:bCs/>
        </w:rPr>
        <w:t>C</w:t>
      </w:r>
      <w:r w:rsidR="00530DC0">
        <w:rPr>
          <w:b/>
          <w:bCs/>
        </w:rPr>
        <w:t>apex</w:t>
      </w:r>
      <w:r>
        <w:rPr>
          <w:b/>
          <w:bCs/>
        </w:rPr>
        <w:t xml:space="preserve"> Account </w:t>
      </w:r>
      <w:r>
        <w:t xml:space="preserve">Page </w:t>
      </w:r>
      <w:r w:rsidR="00F51AF1">
        <w:t>allows users to add and delete C</w:t>
      </w:r>
      <w:r w:rsidR="00530DC0">
        <w:t>apex</w:t>
      </w:r>
      <w:r w:rsidR="00F51AF1">
        <w:t xml:space="preserve"> planning accounts. </w:t>
      </w:r>
      <w:r>
        <w:t xml:space="preserve">  </w:t>
      </w:r>
    </w:p>
    <w:p w:rsidR="0031762A" w:rsidP="0031762A" w:rsidRDefault="0031762A" w14:paraId="3724A07F" w14:textId="77777777"/>
    <w:p w:rsidR="0031762A" w:rsidP="0031762A" w:rsidRDefault="0031762A" w14:paraId="132DFA43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31762A" w:rsidP="0031762A" w:rsidRDefault="0031762A" w14:paraId="599B116C" w14:textId="57E6D6F8">
      <w:r>
        <w:t xml:space="preserve">Select </w:t>
      </w:r>
      <w:r>
        <w:rPr>
          <w:b/>
          <w:bCs/>
        </w:rPr>
        <w:t>C</w:t>
      </w:r>
      <w:r w:rsidR="00530DC0">
        <w:rPr>
          <w:b/>
          <w:bCs/>
        </w:rPr>
        <w:t>apex</w:t>
      </w:r>
      <w:r>
        <w:rPr>
          <w:b/>
          <w:bCs/>
        </w:rPr>
        <w:t xml:space="preserve"> Planning </w:t>
      </w:r>
      <w:r w:rsidR="00D27421">
        <w:t xml:space="preserve">(from left nav) </w:t>
      </w:r>
      <w:r>
        <w:t xml:space="preserve">&gt; </w:t>
      </w:r>
      <w:r>
        <w:rPr>
          <w:b/>
          <w:bCs/>
        </w:rPr>
        <w:t>C</w:t>
      </w:r>
      <w:r w:rsidR="00530DC0">
        <w:rPr>
          <w:b/>
          <w:bCs/>
        </w:rPr>
        <w:t>apex</w:t>
      </w:r>
      <w:r>
        <w:rPr>
          <w:b/>
          <w:bCs/>
        </w:rPr>
        <w:t xml:space="preserve"> Account</w:t>
      </w:r>
      <w:r>
        <w:t xml:space="preserve">. </w:t>
      </w:r>
    </w:p>
    <w:p w:rsidRPr="00D926CE" w:rsidR="0031762A" w:rsidP="0031762A" w:rsidRDefault="00D27421" w14:paraId="2CF85099" w14:textId="105721FF">
      <w:r>
        <w:drawing>
          <wp:inline distT="0" distB="0" distL="0" distR="0" wp14:anchorId="79BFF9EB" wp14:editId="2CE1F7FB">
            <wp:extent cx="3154680" cy="393192"/>
            <wp:effectExtent l="19050" t="19050" r="26670" b="26035"/>
            <wp:docPr id="41" name="Picture 41" descr="Graphical user interface, 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Graphical user interface, timeline&#10;&#10;Description automatically generated with medium confidence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1762A" w:rsidP="0031762A" w:rsidRDefault="0031762A" w14:paraId="4D38DACB" w14:textId="77777777"/>
    <w:p w:rsidR="00F51AF1" w:rsidP="00AD145F" w:rsidRDefault="00F51AF1" w14:paraId="1C8D3051" w14:textId="568216C5">
      <w:pPr>
        <w:pStyle w:val="Heading5"/>
      </w:pPr>
      <w:bookmarkStart w:name="_2.6.3_Asset_Type" w:id="48"/>
      <w:bookmarkEnd w:id="48"/>
      <w:r>
        <w:t>2.</w:t>
      </w:r>
      <w:r w:rsidR="00AD145F">
        <w:t>2.5.3</w:t>
      </w:r>
      <w:r>
        <w:t xml:space="preserve"> </w:t>
      </w:r>
      <w:r w:rsidR="00627150">
        <w:t>Asset Type</w:t>
      </w:r>
    </w:p>
    <w:p w:rsidRPr="005812F7" w:rsidR="00F51AF1" w:rsidP="00F51AF1" w:rsidRDefault="00F51AF1" w14:paraId="6F8343C1" w14:textId="4C87D4F4">
      <w:r>
        <w:t xml:space="preserve">The </w:t>
      </w:r>
      <w:r w:rsidR="007540EF">
        <w:rPr>
          <w:b/>
          <w:bCs/>
        </w:rPr>
        <w:t>Asset Type</w:t>
      </w:r>
      <w:r>
        <w:rPr>
          <w:b/>
          <w:bCs/>
        </w:rPr>
        <w:t xml:space="preserve"> </w:t>
      </w:r>
      <w:r>
        <w:t>Page is where users can add and delete workforce-related accounts</w:t>
      </w:r>
      <w:r w:rsidR="0031060F">
        <w:t xml:space="preserve"> </w:t>
      </w:r>
      <w:r w:rsidR="00090EF5">
        <w:t>as well as their asset type (amortization or depreciation).</w:t>
      </w:r>
      <w:r>
        <w:t xml:space="preserve"> </w:t>
      </w:r>
    </w:p>
    <w:p w:rsidR="00F51AF1" w:rsidP="00F51AF1" w:rsidRDefault="00F51AF1" w14:paraId="19CB2306" w14:textId="77777777"/>
    <w:p w:rsidR="00F51AF1" w:rsidP="00F51AF1" w:rsidRDefault="00F51AF1" w14:paraId="210B63D7" w14:textId="77777777">
      <w:pPr>
        <w:rPr>
          <w:b/>
          <w:bCs/>
        </w:rPr>
      </w:pPr>
      <w:r>
        <w:rPr>
          <w:b/>
          <w:bCs/>
        </w:rPr>
        <w:t>Path to Page</w:t>
      </w:r>
    </w:p>
    <w:p w:rsidRPr="000D140E" w:rsidR="00F51AF1" w:rsidP="00F51AF1" w:rsidRDefault="00F51AF1" w14:paraId="4D01ED98" w14:textId="0778048B">
      <w:r>
        <w:t xml:space="preserve">Select </w:t>
      </w:r>
      <w:r w:rsidR="00530DC0">
        <w:rPr>
          <w:b/>
          <w:bCs/>
        </w:rPr>
        <w:t>Capex</w:t>
      </w:r>
      <w:r>
        <w:rPr>
          <w:b/>
          <w:bCs/>
        </w:rPr>
        <w:t xml:space="preserve"> Planning </w:t>
      </w:r>
      <w:r w:rsidR="00D27421">
        <w:t xml:space="preserve">(from left nav) </w:t>
      </w:r>
      <w:r>
        <w:t xml:space="preserve">&gt; </w:t>
      </w:r>
      <w:r w:rsidR="007540EF">
        <w:rPr>
          <w:b/>
          <w:bCs/>
        </w:rPr>
        <w:t>Asset Type</w:t>
      </w:r>
      <w:r>
        <w:t xml:space="preserve">. </w:t>
      </w:r>
    </w:p>
    <w:p w:rsidR="00F51AF1" w:rsidP="00F51AF1" w:rsidRDefault="00F51AF1" w14:paraId="5E04CCCA" w14:textId="77777777"/>
    <w:p w:rsidRPr="00D926CE" w:rsidR="00F51AF1" w:rsidP="00F51AF1" w:rsidRDefault="002A4C25" w14:paraId="793142C9" w14:textId="0C74ED88">
      <w:r>
        <w:lastRenderedPageBreak/>
        <w:drawing>
          <wp:inline distT="0" distB="0" distL="0" distR="0" wp14:anchorId="7CC921D1" wp14:editId="01A2006A">
            <wp:extent cx="3154680" cy="393192"/>
            <wp:effectExtent l="19050" t="19050" r="26670" b="26035"/>
            <wp:docPr id="43" name="Picture 4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Text&#10;&#10;Description automatically generated with medium confidence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51AF1" w:rsidP="00F51AF1" w:rsidRDefault="00F51AF1" w14:paraId="71DC1E50" w14:textId="77777777"/>
    <w:p w:rsidR="00AD145F" w:rsidP="00AD145F" w:rsidRDefault="00AD145F" w14:paraId="32A46958" w14:textId="60F2613D">
      <w:pPr>
        <w:pStyle w:val="Heading4"/>
        <w:numPr>
          <w:ilvl w:val="0"/>
          <w:numId w:val="0"/>
        </w:numPr>
        <w:ind w:left="720" w:hanging="720"/>
      </w:pPr>
      <w:r>
        <w:t>2.2.6 Other Planning</w:t>
      </w:r>
    </w:p>
    <w:p w:rsidR="00ED2BC1" w:rsidP="00ED2BC1" w:rsidRDefault="00ED2BC1" w14:paraId="7776F5D0" w14:textId="65C2FDA0">
      <w:r>
        <w:t xml:space="preserve">The </w:t>
      </w:r>
      <w:r>
        <w:rPr>
          <w:b/>
          <w:bCs/>
        </w:rPr>
        <w:t xml:space="preserve">Other Planning </w:t>
      </w:r>
      <w:r w:rsidR="00AD145F">
        <w:t>Section</w:t>
      </w:r>
      <w:r>
        <w:t xml:space="preserve"> is where users can manaage any additional accounts. </w:t>
      </w:r>
    </w:p>
    <w:p w:rsidR="00ED2BC1" w:rsidP="00ED2BC1" w:rsidRDefault="00ED2BC1" w14:paraId="7F429E77" w14:textId="77777777"/>
    <w:p w:rsidR="00ED2BC1" w:rsidP="00ED2BC1" w:rsidRDefault="00ED2BC1" w14:paraId="04C064A0" w14:textId="38914724">
      <w:pPr>
        <w:rPr>
          <w:b/>
          <w:bCs/>
        </w:rPr>
      </w:pPr>
      <w:r>
        <w:rPr>
          <w:b/>
          <w:bCs/>
        </w:rPr>
        <w:t>Pages</w:t>
      </w:r>
    </w:p>
    <w:p w:rsidR="00ED2BC1" w:rsidP="00ED2BC1" w:rsidRDefault="00A50E68" w14:paraId="4727B495" w14:textId="3597EC0D">
      <w:pPr>
        <w:pStyle w:val="ListParagraph"/>
        <w:numPr>
          <w:ilvl w:val="0"/>
          <w:numId w:val="12"/>
        </w:numPr>
      </w:pPr>
      <w:hyperlink w:history="1" w:anchor="_2.7.1_Other_Income">
        <w:r w:rsidRPr="00ED2BC1" w:rsidR="00ED2BC1">
          <w:rPr>
            <w:rStyle w:val="Hyperlink"/>
          </w:rPr>
          <w:t>Other Income and Expense</w:t>
        </w:r>
      </w:hyperlink>
      <w:r w:rsidR="00E72C25">
        <w:rPr>
          <w:rStyle w:val="Hyperlink"/>
        </w:rPr>
        <w:t xml:space="preserve"> Account</w:t>
      </w:r>
    </w:p>
    <w:p w:rsidRPr="00ED2BC1" w:rsidR="00ED2BC1" w:rsidP="00ED2BC1" w:rsidRDefault="00A50E68" w14:paraId="7C329F44" w14:textId="1FD2018A">
      <w:pPr>
        <w:pStyle w:val="ListParagraph"/>
        <w:numPr>
          <w:ilvl w:val="0"/>
          <w:numId w:val="12"/>
        </w:numPr>
      </w:pPr>
      <w:hyperlink w:history="1" w:anchor="_2.7.2_Taxes">
        <w:r w:rsidRPr="00ED2BC1" w:rsidR="00ED2BC1">
          <w:rPr>
            <w:rStyle w:val="Hyperlink"/>
          </w:rPr>
          <w:t>Tax</w:t>
        </w:r>
        <w:r w:rsidR="00FC4AA9">
          <w:rPr>
            <w:rStyle w:val="Hyperlink"/>
          </w:rPr>
          <w:t xml:space="preserve"> Account</w:t>
        </w:r>
      </w:hyperlink>
    </w:p>
    <w:p w:rsidR="00ED2BC1" w:rsidP="00ED2BC1" w:rsidRDefault="00ED2BC1" w14:paraId="65A9483D" w14:textId="77777777"/>
    <w:p w:rsidR="00ED2BC1" w:rsidP="00D937B8" w:rsidRDefault="00ED2BC1" w14:paraId="026B1158" w14:textId="2BC0EB4F">
      <w:pPr>
        <w:pStyle w:val="Heading5"/>
      </w:pPr>
      <w:bookmarkStart w:name="_2.7.1_Other_Income" w:id="49"/>
      <w:bookmarkEnd w:id="49"/>
      <w:r>
        <w:t>2.</w:t>
      </w:r>
      <w:r w:rsidR="00D937B8">
        <w:t>2.6.1</w:t>
      </w:r>
      <w:r>
        <w:t xml:space="preserve"> Other Income and Expense</w:t>
      </w:r>
      <w:r w:rsidR="00D937B8">
        <w:t xml:space="preserve"> Account</w:t>
      </w:r>
    </w:p>
    <w:p w:rsidRPr="005812F7" w:rsidR="00ED2BC1" w:rsidP="00ED2BC1" w:rsidRDefault="00ED2BC1" w14:paraId="60850487" w14:textId="4E34B59F">
      <w:r>
        <w:t xml:space="preserve">The </w:t>
      </w:r>
      <w:r>
        <w:rPr>
          <w:b/>
          <w:bCs/>
        </w:rPr>
        <w:t>Other Income and Expense</w:t>
      </w:r>
      <w:r w:rsidR="00D937B8">
        <w:rPr>
          <w:b/>
          <w:bCs/>
        </w:rPr>
        <w:t xml:space="preserve"> Account</w:t>
      </w:r>
      <w:r>
        <w:rPr>
          <w:b/>
          <w:bCs/>
        </w:rPr>
        <w:t xml:space="preserve"> </w:t>
      </w:r>
      <w:r>
        <w:t xml:space="preserve">Page is where users can add and delete the Application’s additional income and expense accounts.   </w:t>
      </w:r>
    </w:p>
    <w:p w:rsidR="00ED2BC1" w:rsidP="00ED2BC1" w:rsidRDefault="00ED2BC1" w14:paraId="6A0BABA6" w14:textId="77777777"/>
    <w:p w:rsidR="00ED2BC1" w:rsidP="00ED2BC1" w:rsidRDefault="00ED2BC1" w14:paraId="5CC4F2C5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ED2BC1" w:rsidP="00ED2BC1" w:rsidRDefault="00ED2BC1" w14:paraId="0E5FD289" w14:textId="5A47C42E">
      <w:r>
        <w:t xml:space="preserve">Select </w:t>
      </w:r>
      <w:r>
        <w:rPr>
          <w:b/>
          <w:bCs/>
        </w:rPr>
        <w:t>Other Planning</w:t>
      </w:r>
      <w:r>
        <w:t xml:space="preserve"> from the left navigation.  </w:t>
      </w:r>
    </w:p>
    <w:p w:rsidRPr="00D926CE" w:rsidR="00ED2BC1" w:rsidP="00ED2BC1" w:rsidRDefault="000424B3" w14:paraId="0D1C86AC" w14:textId="08135434">
      <w:r>
        <w:drawing>
          <wp:inline distT="0" distB="0" distL="0" distR="0" wp14:anchorId="6891FD92" wp14:editId="049E6EB0">
            <wp:extent cx="1527048" cy="2788920"/>
            <wp:effectExtent l="19050" t="19050" r="16510" b="11430"/>
            <wp:docPr id="45" name="Picture 4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Graphical user interface, text, application&#10;&#10;Description automatically generated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D2BC1" w:rsidP="00ED2BC1" w:rsidRDefault="00ED2BC1" w14:paraId="1DD24F2C" w14:textId="77777777"/>
    <w:p w:rsidR="00ED2BC1" w:rsidP="00D937B8" w:rsidRDefault="00ED2BC1" w14:paraId="09128B75" w14:textId="661B1F43">
      <w:pPr>
        <w:pStyle w:val="Heading5"/>
      </w:pPr>
      <w:bookmarkStart w:name="_2.7.2_Taxes" w:id="50"/>
      <w:bookmarkEnd w:id="50"/>
      <w:r>
        <w:lastRenderedPageBreak/>
        <w:t>2.</w:t>
      </w:r>
      <w:r w:rsidR="00D937B8">
        <w:t>2.6.2</w:t>
      </w:r>
      <w:r>
        <w:t xml:space="preserve"> Tax</w:t>
      </w:r>
      <w:r w:rsidR="00D937B8">
        <w:t xml:space="preserve"> Account</w:t>
      </w:r>
    </w:p>
    <w:p w:rsidRPr="005812F7" w:rsidR="00ED2BC1" w:rsidP="00ED2BC1" w:rsidRDefault="00ED2BC1" w14:paraId="277CB98F" w14:textId="48F4B71F">
      <w:r>
        <w:t xml:space="preserve">The </w:t>
      </w:r>
      <w:r>
        <w:rPr>
          <w:b/>
          <w:bCs/>
        </w:rPr>
        <w:t>Tax</w:t>
      </w:r>
      <w:r w:rsidR="00D937B8">
        <w:rPr>
          <w:b/>
          <w:bCs/>
        </w:rPr>
        <w:t xml:space="preserve"> Account</w:t>
      </w:r>
      <w:r>
        <w:rPr>
          <w:b/>
          <w:bCs/>
        </w:rPr>
        <w:t xml:space="preserve"> </w:t>
      </w:r>
      <w:r>
        <w:t xml:space="preserve">Page allows users to add and delete additional tax accounts.    </w:t>
      </w:r>
    </w:p>
    <w:p w:rsidR="00ED2BC1" w:rsidP="00ED2BC1" w:rsidRDefault="00ED2BC1" w14:paraId="76E7634F" w14:textId="77777777"/>
    <w:p w:rsidR="00ED2BC1" w:rsidP="00ED2BC1" w:rsidRDefault="00ED2BC1" w14:paraId="25D9CF07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ED2BC1" w:rsidP="00ED2BC1" w:rsidRDefault="00ED2BC1" w14:paraId="7359B658" w14:textId="3EC0BD14">
      <w:r>
        <w:t xml:space="preserve">Select </w:t>
      </w:r>
      <w:r>
        <w:rPr>
          <w:b/>
          <w:bCs/>
        </w:rPr>
        <w:t>Other Planning</w:t>
      </w:r>
      <w:r>
        <w:t xml:space="preserve"> </w:t>
      </w:r>
      <w:r w:rsidR="00D937B8">
        <w:t xml:space="preserve">(from left nav) </w:t>
      </w:r>
      <w:r>
        <w:t xml:space="preserve">&gt; </w:t>
      </w:r>
      <w:r>
        <w:rPr>
          <w:b/>
          <w:bCs/>
        </w:rPr>
        <w:t>Tax</w:t>
      </w:r>
      <w:r w:rsidR="00D937B8">
        <w:rPr>
          <w:b/>
          <w:bCs/>
        </w:rPr>
        <w:t xml:space="preserve"> Account</w:t>
      </w:r>
      <w:r>
        <w:t xml:space="preserve">. </w:t>
      </w:r>
    </w:p>
    <w:p w:rsidR="00ED2BC1" w:rsidP="00ED2BC1" w:rsidRDefault="00D937B8" w14:paraId="53B53FEF" w14:textId="46A70A5C">
      <w:r>
        <w:drawing>
          <wp:inline distT="0" distB="0" distL="0" distR="0" wp14:anchorId="11454258" wp14:editId="03227BAA">
            <wp:extent cx="2779776" cy="384048"/>
            <wp:effectExtent l="19050" t="19050" r="20955" b="16510"/>
            <wp:docPr id="47" name="Picture 47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Text&#10;&#10;Description automatically generated with low confidence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776" cy="38404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D2BC1" w:rsidP="00ED2BC1" w:rsidRDefault="00ED2BC1" w14:paraId="5BD25C54" w14:textId="77777777"/>
    <w:p w:rsidR="00ED2BC1" w:rsidP="00ED2BC1" w:rsidRDefault="00ED2BC1" w14:paraId="5C5DBB55" w14:textId="001A06C6">
      <w:pPr>
        <w:pStyle w:val="Heading3"/>
      </w:pPr>
      <w:r>
        <w:t xml:space="preserve"> </w:t>
      </w:r>
      <w:bookmarkStart w:name="_Toc117079011" w:id="51"/>
      <w:r w:rsidR="00725D6A">
        <w:t>Data Load</w:t>
      </w:r>
      <w:bookmarkEnd w:id="51"/>
    </w:p>
    <w:p w:rsidR="000D4B17" w:rsidP="000D4B17" w:rsidRDefault="000D4B17" w14:paraId="25E97FDA" w14:textId="18F4638E">
      <w:r>
        <w:t xml:space="preserve">The </w:t>
      </w:r>
      <w:r w:rsidR="00725D6A">
        <w:rPr>
          <w:b/>
          <w:bCs/>
        </w:rPr>
        <w:t xml:space="preserve">Data Load </w:t>
      </w:r>
      <w:r w:rsidR="00725D6A">
        <w:t>Section</w:t>
      </w:r>
      <w:r>
        <w:t xml:space="preserve"> allows you to</w:t>
      </w:r>
      <w:r w:rsidR="00D92E6C">
        <w:t xml:space="preserve"> conduct a</w:t>
      </w:r>
      <w:r w:rsidRPr="00D92E6C" w:rsidR="00D92E6C">
        <w:rPr>
          <w:color w:val="000000"/>
          <w:sz w:val="20"/>
          <w:szCs w:val="20"/>
          <w:shd w:val="clear" w:color="auto" w:fill="FFFFFF"/>
        </w:rPr>
        <w:t xml:space="preserve"> </w:t>
      </w:r>
      <w:r w:rsidR="00D92E6C">
        <w:rPr>
          <w:color w:val="000000"/>
          <w:sz w:val="20"/>
          <w:szCs w:val="20"/>
          <w:shd w:val="clear" w:color="auto" w:fill="FFFFFF"/>
        </w:rPr>
        <w:t>built-in data load process that brings data from a staging area to the FP&amp;A Essentials, with transformations included.</w:t>
      </w:r>
    </w:p>
    <w:p w:rsidR="00ED2BC1" w:rsidP="00ED2BC1" w:rsidRDefault="00ED2BC1" w14:paraId="14833846" w14:textId="77777777"/>
    <w:p w:rsidR="00ED2BC1" w:rsidP="00ED2BC1" w:rsidRDefault="00ED2BC1" w14:paraId="59D01C0F" w14:textId="6BED9EDF">
      <w:pPr>
        <w:rPr>
          <w:b/>
          <w:bCs/>
        </w:rPr>
      </w:pPr>
      <w:r>
        <w:rPr>
          <w:b/>
          <w:bCs/>
        </w:rPr>
        <w:t>Pages</w:t>
      </w:r>
    </w:p>
    <w:p w:rsidRPr="00E72C25" w:rsidR="00BB2C4F" w:rsidP="00BB2C4F" w:rsidRDefault="00A50E68" w14:paraId="348A769C" w14:textId="23AE4173">
      <w:pPr>
        <w:pStyle w:val="ListParagraph"/>
        <w:numPr>
          <w:ilvl w:val="0"/>
          <w:numId w:val="15"/>
        </w:numPr>
        <w:rPr>
          <w:b/>
          <w:bCs/>
        </w:rPr>
      </w:pPr>
      <w:hyperlink w:history="1" w:anchor="_2.3.1_Configure_Data">
        <w:r w:rsidRPr="00610FA8" w:rsidR="00E72C25">
          <w:rPr>
            <w:rStyle w:val="Hyperlink"/>
          </w:rPr>
          <w:t>Configure Data Load</w:t>
        </w:r>
      </w:hyperlink>
    </w:p>
    <w:p w:rsidRPr="00E72C25" w:rsidR="00E72C25" w:rsidP="00BB2C4F" w:rsidRDefault="00A50E68" w14:paraId="3D2BB11C" w14:textId="2170840E">
      <w:pPr>
        <w:pStyle w:val="ListParagraph"/>
        <w:numPr>
          <w:ilvl w:val="0"/>
          <w:numId w:val="15"/>
        </w:numPr>
        <w:rPr>
          <w:b/>
          <w:bCs/>
        </w:rPr>
      </w:pPr>
      <w:hyperlink w:history="1" w:anchor="_2.3.2_GL_Account">
        <w:r w:rsidRPr="00610FA8" w:rsidR="00E72C25">
          <w:rPr>
            <w:rStyle w:val="Hyperlink"/>
          </w:rPr>
          <w:t>GL Account Dim</w:t>
        </w:r>
      </w:hyperlink>
    </w:p>
    <w:p w:rsidRPr="00E72C25" w:rsidR="00E72C25" w:rsidP="00BB2C4F" w:rsidRDefault="00A50E68" w14:paraId="220C3972" w14:textId="5C9B1E74">
      <w:pPr>
        <w:pStyle w:val="ListParagraph"/>
        <w:numPr>
          <w:ilvl w:val="0"/>
          <w:numId w:val="15"/>
        </w:numPr>
        <w:rPr>
          <w:b/>
          <w:bCs/>
        </w:rPr>
      </w:pPr>
      <w:hyperlink w:history="1" w:anchor="_2.3.3_Map_GL">
        <w:r w:rsidRPr="00610FA8" w:rsidR="00E72C25">
          <w:rPr>
            <w:rStyle w:val="Hyperlink"/>
          </w:rPr>
          <w:t>Map GL Account</w:t>
        </w:r>
      </w:hyperlink>
    </w:p>
    <w:p w:rsidRPr="00BB2C4F" w:rsidR="00E72C25" w:rsidP="00BB2C4F" w:rsidRDefault="00A50E68" w14:paraId="73D333A1" w14:textId="77C720DA">
      <w:pPr>
        <w:pStyle w:val="ListParagraph"/>
        <w:numPr>
          <w:ilvl w:val="0"/>
          <w:numId w:val="15"/>
        </w:numPr>
        <w:rPr>
          <w:b/>
          <w:bCs/>
        </w:rPr>
      </w:pPr>
      <w:hyperlink w:history="1" w:anchor="_2.3.4_Data_Load">
        <w:r w:rsidRPr="00610FA8" w:rsidR="00E72C25">
          <w:rPr>
            <w:rStyle w:val="Hyperlink"/>
          </w:rPr>
          <w:t>Data Load Assumption</w:t>
        </w:r>
      </w:hyperlink>
    </w:p>
    <w:p w:rsidR="00ED2BC1" w:rsidP="00ED2BC1" w:rsidRDefault="00ED2BC1" w14:paraId="1F411948" w14:textId="77777777"/>
    <w:p w:rsidR="00ED2BC1" w:rsidP="00ED2BC1" w:rsidRDefault="00ED2BC1" w14:paraId="016A5518" w14:textId="1473F75A">
      <w:pPr>
        <w:pStyle w:val="Heading4"/>
        <w:numPr>
          <w:ilvl w:val="0"/>
          <w:numId w:val="0"/>
        </w:numPr>
        <w:ind w:left="720" w:hanging="720"/>
      </w:pPr>
      <w:bookmarkStart w:name="_2.8.1_Cash_Flow" w:id="52"/>
      <w:bookmarkStart w:name="_2.3.1_Configure_Data" w:id="53"/>
      <w:bookmarkEnd w:id="52"/>
      <w:bookmarkEnd w:id="53"/>
      <w:r>
        <w:t>2.</w:t>
      </w:r>
      <w:r w:rsidR="007E0505">
        <w:t>3.1 Configure Data Load</w:t>
      </w:r>
    </w:p>
    <w:p w:rsidR="00ED2BC1" w:rsidP="00ED2BC1" w:rsidRDefault="007E0505" w14:paraId="60D6A7BF" w14:textId="18C07099">
      <w:r>
        <w:t xml:space="preserve">The </w:t>
      </w:r>
      <w:r>
        <w:rPr>
          <w:b/>
          <w:bCs/>
        </w:rPr>
        <w:t xml:space="preserve">Configure Data Load </w:t>
      </w:r>
      <w:r>
        <w:t xml:space="preserve">Page serves as a landing page when users first navigate to the </w:t>
      </w:r>
      <w:r>
        <w:rPr>
          <w:b/>
          <w:bCs/>
        </w:rPr>
        <w:t xml:space="preserve">Data Load </w:t>
      </w:r>
      <w:r>
        <w:t>Section. This Page provides a brief explanation of loading data to your Application.</w:t>
      </w:r>
    </w:p>
    <w:p w:rsidR="007E0505" w:rsidP="00ED2BC1" w:rsidRDefault="007E0505" w14:paraId="564C147A" w14:textId="77777777"/>
    <w:p w:rsidR="00ED2BC1" w:rsidP="00ED2BC1" w:rsidRDefault="00ED2BC1" w14:paraId="25EE22BB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ED2BC1" w:rsidP="00ED2BC1" w:rsidRDefault="00ED2BC1" w14:paraId="7A538A99" w14:textId="5EB87323">
      <w:r>
        <w:t xml:space="preserve">Select </w:t>
      </w:r>
      <w:r w:rsidR="005B0AFD">
        <w:rPr>
          <w:b/>
          <w:bCs/>
        </w:rPr>
        <w:t>Data Load</w:t>
      </w:r>
      <w:r>
        <w:t xml:space="preserve"> from the left navigation.  </w:t>
      </w:r>
    </w:p>
    <w:p w:rsidR="00ED2BC1" w:rsidP="00ED2BC1" w:rsidRDefault="00D92E6C" w14:paraId="35BD8FFF" w14:textId="33AD94A1">
      <w:r>
        <w:lastRenderedPageBreak/>
        <w:drawing>
          <wp:inline distT="0" distB="0" distL="0" distR="0" wp14:anchorId="252BBD35" wp14:editId="2787B7A8">
            <wp:extent cx="1527048" cy="2788920"/>
            <wp:effectExtent l="19050" t="19050" r="16510" b="11430"/>
            <wp:docPr id="48" name="Picture 48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 descr="Graphical user interface, text&#10;&#10;Description automatically generated with medium confidence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78892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213C4" w:rsidP="00ED2BC1" w:rsidRDefault="003213C4" w14:paraId="660C1DD8" w14:textId="77777777"/>
    <w:p w:rsidR="003213C4" w:rsidP="003213C4" w:rsidRDefault="003213C4" w14:paraId="52E72231" w14:textId="77777777">
      <w:pPr>
        <w:rPr>
          <w:b/>
          <w:bCs/>
        </w:rPr>
      </w:pPr>
      <w:r>
        <w:rPr>
          <w:b/>
          <w:bCs/>
        </w:rPr>
        <w:t>Configure or skip</w:t>
      </w:r>
    </w:p>
    <w:p w:rsidR="003213C4" w:rsidP="003213C4" w:rsidRDefault="003213C4" w14:paraId="081787F9" w14:textId="77777777">
      <w:pPr>
        <w:pStyle w:val="ListParagraph"/>
        <w:numPr>
          <w:ilvl w:val="0"/>
          <w:numId w:val="8"/>
        </w:numPr>
      </w:pPr>
      <w:r>
        <w:t xml:space="preserve">Selecting </w:t>
      </w:r>
      <w:r w:rsidRPr="005010DD">
        <w:rPr>
          <w:b/>
          <w:bCs/>
        </w:rPr>
        <w:t xml:space="preserve">Yes </w:t>
      </w:r>
      <w:r>
        <w:t>will take you to the next Page.</w:t>
      </w:r>
    </w:p>
    <w:p w:rsidRPr="005010DD" w:rsidR="003213C4" w:rsidP="003213C4" w:rsidRDefault="003213C4" w14:paraId="09C80A97" w14:textId="77777777">
      <w:pPr>
        <w:pStyle w:val="ListParagraph"/>
        <w:numPr>
          <w:ilvl w:val="0"/>
          <w:numId w:val="8"/>
        </w:numPr>
      </w:pPr>
      <w:r>
        <w:t xml:space="preserve">Selecting </w:t>
      </w:r>
      <w:r>
        <w:rPr>
          <w:b/>
          <w:bCs/>
        </w:rPr>
        <w:t xml:space="preserve">No, skip it for now </w:t>
      </w:r>
      <w:r>
        <w:t xml:space="preserve">will take you to the next Section. </w:t>
      </w:r>
    </w:p>
    <w:p w:rsidR="00ED2BC1" w:rsidP="00ED2BC1" w:rsidRDefault="00ED2BC1" w14:paraId="628B1E84" w14:textId="121B85BC"/>
    <w:p w:rsidR="00ED2BC1" w:rsidP="00ED2BC1" w:rsidRDefault="00ED2BC1" w14:paraId="2A188065" w14:textId="4C16B948">
      <w:pPr>
        <w:pStyle w:val="Heading4"/>
        <w:numPr>
          <w:ilvl w:val="0"/>
          <w:numId w:val="0"/>
        </w:numPr>
        <w:ind w:left="720" w:hanging="720"/>
      </w:pPr>
      <w:bookmarkStart w:name="_2.8.2_Balance_Sheet" w:id="54"/>
      <w:bookmarkStart w:name="_2.3.2_GL_Account" w:id="55"/>
      <w:bookmarkEnd w:id="54"/>
      <w:bookmarkEnd w:id="55"/>
      <w:r>
        <w:t>2.</w:t>
      </w:r>
      <w:r w:rsidR="00F87A44">
        <w:t>3.2</w:t>
      </w:r>
      <w:r>
        <w:t xml:space="preserve"> </w:t>
      </w:r>
      <w:r w:rsidR="00F87A44">
        <w:t>GL Account Dim</w:t>
      </w:r>
    </w:p>
    <w:p w:rsidR="000D4B17" w:rsidP="000D4B17" w:rsidRDefault="000D4B17" w14:paraId="1915B58A" w14:textId="6EA12C6F">
      <w:r>
        <w:t xml:space="preserve">The </w:t>
      </w:r>
      <w:r w:rsidR="00F87A44">
        <w:rPr>
          <w:b/>
          <w:bCs/>
        </w:rPr>
        <w:t xml:space="preserve">GL Account Dim </w:t>
      </w:r>
      <w:r w:rsidR="00F87A44">
        <w:t xml:space="preserve">Page </w:t>
      </w:r>
      <w:r w:rsidR="00A4419B">
        <w:t>allows you to add general ledger accounts</w:t>
      </w:r>
      <w:r w:rsidR="002C3445">
        <w:t xml:space="preserve">. </w:t>
      </w:r>
      <w:r>
        <w:t xml:space="preserve"> </w:t>
      </w:r>
    </w:p>
    <w:p w:rsidR="00ED2BC1" w:rsidP="00ED2BC1" w:rsidRDefault="00ED2BC1" w14:paraId="3ACFF45C" w14:textId="77777777"/>
    <w:p w:rsidR="00ED2BC1" w:rsidP="00ED2BC1" w:rsidRDefault="00ED2BC1" w14:paraId="56DE50B3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ED2BC1" w:rsidP="00ED2BC1" w:rsidRDefault="00ED2BC1" w14:paraId="5ADCB14B" w14:textId="7F12F74C">
      <w:r>
        <w:t xml:space="preserve">Select </w:t>
      </w:r>
      <w:r w:rsidR="005B0AFD">
        <w:rPr>
          <w:b/>
          <w:bCs/>
        </w:rPr>
        <w:t>Data Load</w:t>
      </w:r>
      <w:r>
        <w:t xml:space="preserve"> </w:t>
      </w:r>
      <w:r w:rsidR="005B1866">
        <w:t xml:space="preserve">(from left nav) </w:t>
      </w:r>
      <w:r>
        <w:t xml:space="preserve">&gt; </w:t>
      </w:r>
      <w:r w:rsidR="005B0AFD">
        <w:rPr>
          <w:b/>
          <w:bCs/>
        </w:rPr>
        <w:t>GL Account Dim</w:t>
      </w:r>
      <w:r>
        <w:t>.</w:t>
      </w:r>
    </w:p>
    <w:p w:rsidR="00ED2BC1" w:rsidP="00ED2BC1" w:rsidRDefault="005B1866" w14:paraId="29CAD6B8" w14:textId="1F47A3CA">
      <w:r>
        <w:drawing>
          <wp:inline distT="0" distB="0" distL="0" distR="0" wp14:anchorId="1A6331F6" wp14:editId="6DD55256">
            <wp:extent cx="4471416" cy="393192"/>
            <wp:effectExtent l="19050" t="19050" r="24765" b="2603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ED2BC1">
        <w:t xml:space="preserve">  </w:t>
      </w:r>
    </w:p>
    <w:p w:rsidR="00ED2BC1" w:rsidP="00ED2BC1" w:rsidRDefault="00ED2BC1" w14:paraId="70D22DD6" w14:textId="77777777"/>
    <w:p w:rsidR="005B1866" w:rsidP="005B1866" w:rsidRDefault="005B1866" w14:paraId="7D891B53" w14:textId="0B699F4E">
      <w:pPr>
        <w:pStyle w:val="Heading4"/>
        <w:numPr>
          <w:ilvl w:val="0"/>
          <w:numId w:val="0"/>
        </w:numPr>
        <w:ind w:left="720" w:hanging="720"/>
      </w:pPr>
      <w:bookmarkStart w:name="_2.3.3_Map_GL" w:id="56"/>
      <w:bookmarkEnd w:id="56"/>
      <w:r>
        <w:t>2.3.3 Map GL Account</w:t>
      </w:r>
    </w:p>
    <w:p w:rsidR="00F0398B" w:rsidP="00F0398B" w:rsidRDefault="00F0398B" w14:paraId="5523B3AC" w14:textId="699762FD">
      <w:r>
        <w:t xml:space="preserve">The </w:t>
      </w:r>
      <w:r>
        <w:rPr>
          <w:b/>
          <w:bCs/>
        </w:rPr>
        <w:t xml:space="preserve">Map GL Accounts </w:t>
      </w:r>
      <w:r>
        <w:t xml:space="preserve">Page allows you to map GL accounts to Kepion Planning Accounts. </w:t>
      </w:r>
    </w:p>
    <w:p w:rsidR="008764BC" w:rsidP="00ED2BC1" w:rsidRDefault="008764BC" w14:paraId="14968366" w14:textId="77777777"/>
    <w:p w:rsidR="009F5FE1" w:rsidP="00ED2BC1" w:rsidRDefault="009F5FE1" w14:paraId="0B8EFCF6" w14:textId="28527AC5">
      <w:pPr>
        <w:rPr>
          <w:b/>
          <w:bCs/>
        </w:rPr>
      </w:pPr>
      <w:r>
        <w:rPr>
          <w:b/>
          <w:bCs/>
        </w:rPr>
        <w:lastRenderedPageBreak/>
        <w:t>Path to Page</w:t>
      </w:r>
    </w:p>
    <w:p w:rsidRPr="009F5FE1" w:rsidR="009F5FE1" w:rsidP="00ED2BC1" w:rsidRDefault="009F5FE1" w14:paraId="373A24F5" w14:textId="3BDC1934">
      <w:r>
        <w:t xml:space="preserve">Select </w:t>
      </w:r>
      <w:r w:rsidR="005B0AFD">
        <w:rPr>
          <w:b/>
          <w:bCs/>
        </w:rPr>
        <w:t xml:space="preserve">Data Load </w:t>
      </w:r>
      <w:r w:rsidR="005B0AFD">
        <w:t xml:space="preserve">(from left nav) </w:t>
      </w:r>
      <w:r>
        <w:rPr>
          <w:b/>
          <w:bCs/>
        </w:rPr>
        <w:t xml:space="preserve"> </w:t>
      </w:r>
      <w:r>
        <w:t xml:space="preserve">&gt; </w:t>
      </w:r>
      <w:r w:rsidR="005B0AFD">
        <w:rPr>
          <w:b/>
          <w:bCs/>
        </w:rPr>
        <w:t>Map GL Account</w:t>
      </w:r>
      <w:r>
        <w:t xml:space="preserve">. </w:t>
      </w:r>
    </w:p>
    <w:p w:rsidRPr="00ED2BC1" w:rsidR="00ED2BC1" w:rsidP="00ED2BC1" w:rsidRDefault="005B0AFD" w14:paraId="1FE0BB1F" w14:textId="5D3F052E">
      <w:r>
        <w:drawing>
          <wp:inline distT="0" distB="0" distL="0" distR="0" wp14:anchorId="55B6A547" wp14:editId="1B78662D">
            <wp:extent cx="4471416" cy="393192"/>
            <wp:effectExtent l="19050" t="19050" r="24765" b="2603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324F6" w:rsidP="008125D8" w:rsidRDefault="001324F6" w14:paraId="2A202098" w14:textId="616A78CC"/>
    <w:p w:rsidR="005B0AFD" w:rsidP="005B0AFD" w:rsidRDefault="005B0AFD" w14:paraId="2FF78073" w14:textId="09F8A412">
      <w:pPr>
        <w:pStyle w:val="Heading4"/>
        <w:numPr>
          <w:ilvl w:val="0"/>
          <w:numId w:val="0"/>
        </w:numPr>
        <w:ind w:left="720" w:hanging="720"/>
      </w:pPr>
      <w:bookmarkStart w:name="_2.3.4_Data_Load" w:id="57"/>
      <w:bookmarkEnd w:id="57"/>
      <w:r>
        <w:t>2.3.4 Data Load Assumption</w:t>
      </w:r>
    </w:p>
    <w:p w:rsidR="005B0AFD" w:rsidP="005B0AFD" w:rsidRDefault="00BD49FD" w14:paraId="7BAB8AE3" w14:textId="78DE145F">
      <w:r>
        <w:t xml:space="preserve">The </w:t>
      </w:r>
      <w:r>
        <w:rPr>
          <w:b/>
          <w:bCs/>
        </w:rPr>
        <w:t xml:space="preserve">Data Load Assumption </w:t>
      </w:r>
      <w:r>
        <w:t xml:space="preserve">Page allows you to specify the datasets included in the data load. </w:t>
      </w:r>
    </w:p>
    <w:p w:rsidR="00BD49FD" w:rsidP="005B0AFD" w:rsidRDefault="00BD49FD" w14:paraId="455EC681" w14:textId="77777777"/>
    <w:p w:rsidR="00BD49FD" w:rsidP="005B0AFD" w:rsidRDefault="00BD49FD" w14:paraId="6688F3F5" w14:textId="23996239">
      <w:pPr>
        <w:rPr>
          <w:b/>
          <w:bCs/>
        </w:rPr>
      </w:pPr>
      <w:r>
        <w:rPr>
          <w:b/>
          <w:bCs/>
        </w:rPr>
        <w:t>Path to Page</w:t>
      </w:r>
    </w:p>
    <w:p w:rsidR="00B71043" w:rsidP="005B0AFD" w:rsidRDefault="00BD49FD" w14:paraId="0E43A089" w14:textId="4ED315E5">
      <w:r>
        <w:t xml:space="preserve">Select </w:t>
      </w:r>
      <w:r>
        <w:rPr>
          <w:b/>
          <w:bCs/>
        </w:rPr>
        <w:t xml:space="preserve">Data Load </w:t>
      </w:r>
      <w:r>
        <w:t xml:space="preserve">(from left nav) &gt; </w:t>
      </w:r>
      <w:r w:rsidR="00B71043">
        <w:rPr>
          <w:b/>
          <w:bCs/>
        </w:rPr>
        <w:t>Data Load Assumption</w:t>
      </w:r>
      <w:r w:rsidR="00B71043">
        <w:t xml:space="preserve">. </w:t>
      </w:r>
    </w:p>
    <w:p w:rsidRPr="00B71043" w:rsidR="00B71043" w:rsidP="005B0AFD" w:rsidRDefault="00B71043" w14:paraId="651AB1F2" w14:textId="6DBA4B38">
      <w:r>
        <w:drawing>
          <wp:inline distT="0" distB="0" distL="0" distR="0" wp14:anchorId="1EE4A007" wp14:editId="63F579BB">
            <wp:extent cx="4471416" cy="393192"/>
            <wp:effectExtent l="19050" t="19050" r="24765" b="2603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16" cy="393192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B0AFD" w:rsidP="008125D8" w:rsidRDefault="005B0AFD" w14:paraId="40C8B8B4" w14:textId="77777777"/>
    <w:p w:rsidR="001E1CFB" w:rsidP="001E1CFB" w:rsidRDefault="001E1CFB" w14:paraId="3D487126" w14:textId="106CF7EF">
      <w:pPr>
        <w:pStyle w:val="Heading3"/>
      </w:pPr>
      <w:r>
        <w:t xml:space="preserve"> </w:t>
      </w:r>
      <w:bookmarkStart w:name="_Toc117079012" w:id="58"/>
      <w:r>
        <w:t>App Assumption</w:t>
      </w:r>
      <w:bookmarkEnd w:id="58"/>
    </w:p>
    <w:p w:rsidR="001E1CFB" w:rsidP="008125D8" w:rsidRDefault="001E1CFB" w14:paraId="72C9A83F" w14:textId="7EE9BF4C">
      <w:r>
        <w:t xml:space="preserve">The </w:t>
      </w:r>
      <w:r>
        <w:rPr>
          <w:b/>
          <w:bCs/>
        </w:rPr>
        <w:t xml:space="preserve">App Assumption </w:t>
      </w:r>
      <w:r>
        <w:t xml:space="preserve">Section </w:t>
      </w:r>
      <w:r w:rsidR="00610FA8">
        <w:t xml:space="preserve">is where you configure assumptions applied across the Application. </w:t>
      </w:r>
    </w:p>
    <w:p w:rsidR="00610FA8" w:rsidP="008125D8" w:rsidRDefault="00610FA8" w14:paraId="4C7751F6" w14:textId="77777777"/>
    <w:p w:rsidR="00610FA8" w:rsidP="008125D8" w:rsidRDefault="00610FA8" w14:paraId="6D736F4B" w14:textId="51E9B37C">
      <w:pPr>
        <w:rPr>
          <w:b/>
          <w:bCs/>
        </w:rPr>
      </w:pPr>
      <w:r>
        <w:rPr>
          <w:b/>
          <w:bCs/>
        </w:rPr>
        <w:t>Path to Section</w:t>
      </w:r>
    </w:p>
    <w:p w:rsidRPr="00610FA8" w:rsidR="00610FA8" w:rsidP="008125D8" w:rsidRDefault="00610FA8" w14:paraId="088C4061" w14:textId="36BECBB1">
      <w:pPr>
        <w:rPr>
          <w:b/>
          <w:bCs/>
        </w:rPr>
      </w:pPr>
      <w:r>
        <w:rPr>
          <w:b/>
          <w:bCs/>
        </w:rPr>
        <w:lastRenderedPageBreak/>
        <w:drawing>
          <wp:inline distT="0" distB="0" distL="0" distR="0" wp14:anchorId="50992219" wp14:editId="1F9165FA">
            <wp:extent cx="1527048" cy="2834640"/>
            <wp:effectExtent l="19050" t="19050" r="16510" b="22860"/>
            <wp:docPr id="52" name="Picture 52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Graphical user interface, text&#10;&#10;Description automatically generated with medium confidence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283464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1324F6" w:rsidR="001324F6" w:rsidP="008125D8" w:rsidRDefault="001324F6" w14:paraId="723934D7" w14:textId="52F12722">
      <w:pPr>
        <w:pStyle w:val="Heading2"/>
        <w:rPr>
          <w:sz w:val="32"/>
          <w:szCs w:val="32"/>
        </w:rPr>
      </w:pPr>
      <w:bookmarkStart w:name="_Toc84521704" w:id="59"/>
      <w:bookmarkStart w:name="_Toc117079013" w:id="60"/>
      <w:r>
        <w:t>Glossary</w:t>
      </w:r>
      <w:bookmarkEnd w:id="59"/>
      <w:bookmarkEnd w:id="60"/>
    </w:p>
    <w:p w:rsidRPr="001324F6" w:rsidR="001324F6" w:rsidP="008125D8" w:rsidRDefault="001324F6" w14:paraId="2E98CFE6" w14:textId="77777777"/>
    <w:tbl>
      <w:tblPr>
        <w:tblStyle w:val="GridTable1Light"/>
        <w:tblW w:w="9493" w:type="dxa"/>
        <w:tblLook w:val="04A0" w:firstRow="1" w:lastRow="0" w:firstColumn="1" w:lastColumn="0" w:noHBand="0" w:noVBand="1"/>
      </w:tblPr>
      <w:tblGrid>
        <w:gridCol w:w="1573"/>
        <w:gridCol w:w="7920"/>
      </w:tblGrid>
      <w:tr w:rsidRPr="004D4F87" w:rsidR="004D4F87" w:rsidTr="004D4F87" w14:paraId="3F03B6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  <w:shd w:val="clear" w:color="auto" w:fill="02679A"/>
          </w:tcPr>
          <w:p w:rsidRPr="004D4F87" w:rsidR="001324F6" w:rsidP="008125D8" w:rsidRDefault="001324F6" w14:paraId="17AD0F80" w14:textId="77777777">
            <w:pPr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Term</w:t>
            </w:r>
          </w:p>
        </w:tc>
        <w:tc>
          <w:tcPr>
            <w:tcW w:w="7920" w:type="dxa"/>
            <w:shd w:val="clear" w:color="auto" w:fill="02679A"/>
          </w:tcPr>
          <w:p w:rsidRPr="004D4F87" w:rsidR="001324F6" w:rsidP="008125D8" w:rsidRDefault="001324F6" w14:paraId="6538619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Definition</w:t>
            </w:r>
          </w:p>
        </w:tc>
      </w:tr>
      <w:tr w:rsidRPr="005E5A11" w:rsidR="001324F6" w:rsidTr="00250B84" w14:paraId="534F9ACA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0C8754CC" w14:textId="07F0E4EB"/>
        </w:tc>
        <w:tc>
          <w:tcPr>
            <w:tcW w:w="7920" w:type="dxa"/>
          </w:tcPr>
          <w:p w:rsidRPr="005E5A11" w:rsidR="001324F6" w:rsidP="008125D8" w:rsidRDefault="001324F6" w14:paraId="3ECCD6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311C6F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2FF220BC" w14:textId="6A7E3CD7"/>
        </w:tc>
        <w:tc>
          <w:tcPr>
            <w:tcW w:w="7920" w:type="dxa"/>
          </w:tcPr>
          <w:p w:rsidRPr="005E5A11" w:rsidR="001324F6" w:rsidP="008125D8" w:rsidRDefault="001324F6" w14:paraId="76DE8E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D89DC8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0BF3AF" w14:textId="2C12DB92"/>
        </w:tc>
        <w:tc>
          <w:tcPr>
            <w:tcW w:w="7920" w:type="dxa"/>
          </w:tcPr>
          <w:p w:rsidRPr="005E5A11" w:rsidR="001324F6" w:rsidP="008125D8" w:rsidRDefault="001324F6" w14:paraId="21907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715721E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DF2686" w14:textId="40AFCA5B"/>
        </w:tc>
        <w:tc>
          <w:tcPr>
            <w:tcW w:w="7920" w:type="dxa"/>
          </w:tcPr>
          <w:p w:rsidRPr="005E5A11" w:rsidR="001324F6" w:rsidP="008125D8" w:rsidRDefault="001324F6" w14:paraId="47D5D4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03EB4CC7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36BC7A87" w14:textId="7204E41B"/>
        </w:tc>
        <w:tc>
          <w:tcPr>
            <w:tcW w:w="7920" w:type="dxa"/>
          </w:tcPr>
          <w:p w:rsidRPr="005E5A11" w:rsidR="001324F6" w:rsidP="008125D8" w:rsidRDefault="001324F6" w14:paraId="77B55E3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0BD785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74ED3326" w14:textId="0866FD02"/>
        </w:tc>
        <w:tc>
          <w:tcPr>
            <w:tcW w:w="7920" w:type="dxa"/>
          </w:tcPr>
          <w:p w:rsidRPr="005E5A11" w:rsidR="001324F6" w:rsidP="008125D8" w:rsidRDefault="001324F6" w14:paraId="4AD036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DDC2728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FBE3B3A" w14:textId="1F407F79"/>
        </w:tc>
        <w:tc>
          <w:tcPr>
            <w:tcW w:w="7920" w:type="dxa"/>
          </w:tcPr>
          <w:p w:rsidRPr="005E5A11" w:rsidR="001324F6" w:rsidP="008125D8" w:rsidRDefault="001324F6" w14:paraId="6FF324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2014B4D2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1D71700" w14:textId="3AC47EC8"/>
        </w:tc>
        <w:tc>
          <w:tcPr>
            <w:tcW w:w="7920" w:type="dxa"/>
          </w:tcPr>
          <w:p w:rsidRPr="005E5A11" w:rsidR="001324F6" w:rsidP="008125D8" w:rsidRDefault="001324F6" w14:paraId="139A43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1324F6" w:rsidP="008125D8" w:rsidRDefault="001324F6" w14:paraId="02BB9B15" w14:textId="2821B77B"/>
    <w:sectPr w:rsidR="001324F6" w:rsidSect="00723C05">
      <w:footerReference w:type="default" r:id="rId44"/>
      <w:pgSz w:w="12240" w:h="15840" w:orient="portrait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SWK" w:author="Sae-Won Kim" w:date="2022-07-27T12:08:00Z" w:id="4">
    <w:p w:rsidR="0094090E" w:rsidP="001846AF" w:rsidRDefault="0094090E" w14:paraId="169B0D3C" w14:textId="77777777">
      <w:pPr>
        <w:pStyle w:val="CommentText"/>
      </w:pPr>
      <w:r>
        <w:rPr>
          <w:rStyle w:val="CommentReference"/>
        </w:rPr>
        <w:annotationRef/>
      </w:r>
      <w:r>
        <w:t>Add link to customer's Kepion instance.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9B0D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A937" w16cex:dateUtc="2022-07-27T1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9B0D3C" w16cid:durableId="268BA9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0F88" w:rsidP="008125D8" w:rsidRDefault="00530F88" w14:paraId="67F18656" w14:textId="77777777">
      <w:r>
        <w:separator/>
      </w:r>
    </w:p>
  </w:endnote>
  <w:endnote w:type="continuationSeparator" w:id="0">
    <w:p w:rsidR="00530F88" w:rsidP="008125D8" w:rsidRDefault="00530F88" w14:paraId="2F2F91F6" w14:textId="77777777">
      <w:r>
        <w:continuationSeparator/>
      </w:r>
    </w:p>
  </w:endnote>
  <w:endnote w:type="continuationNotice" w:id="1">
    <w:p w:rsidR="00530F88" w:rsidP="008125D8" w:rsidRDefault="00530F88" w14:paraId="3591C3F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16="http://schemas.microsoft.com/office/drawing/2014/main" xmlns:pic="http://schemas.openxmlformats.org/drawingml/2006/picture" mc:Ignorable="w14 w15 w16se w16cid w16 w16cex w16sdtdh wp14">
  <w:sdt>
    <w:sdtPr>
      <w:id w:val="-679124445"/>
      <w:docPartObj>
        <w:docPartGallery w:val="Page Numbers (Bottom of Page)"/>
        <w:docPartUnique/>
      </w:docPartObj>
    </w:sdtPr>
    <w:sdtEndPr/>
    <w:sdtContent>
      <w:p w:rsidR="008A2224" w:rsidP="008125D8" w:rsidRDefault="00623914" w14:paraId="14E74AFB" w14:textId="2B719D1A">
        <w:pPr>
          <w:pStyle w:val="Footer"/>
        </w:pPr>
        <w: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89DB724" wp14:editId="21D03C4B">
                  <wp:simplePos x="0" y="0"/>
                  <wp:positionH relativeFrom="rightMargin">
                    <wp:posOffset>173990</wp:posOffset>
                  </wp:positionH>
                  <wp:positionV relativeFrom="bottomMargin">
                    <wp:posOffset>237278</wp:posOffset>
                  </wp:positionV>
                  <wp:extent cx="565785" cy="191770"/>
                  <wp:effectExtent l="0" t="0" r="0" b="1778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8125D8" w:rsidR="008A2224" w:rsidP="008125D8" w:rsidRDefault="008A2224" w14:paraId="45879E0B" w14:textId="777777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25D8">
                                <w:rPr>
                                  <w:noProof w:val="0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8125D8">
                                <w:rPr>
                                  <w:noProof w:val="0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4" style="position:absolute;margin-left:13.7pt;margin-top:18.7pt;width:44.55pt;height:15.1pt;rotation:18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top" o:spid="_x0000_s1027" filled="f" fillcolor="#c0504d" stroked="f" strokecolor="#5c83b4" strokeweight="2.25pt" w14:anchorId="289DB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">
                  <v:textbox inset=",0,,0">
                    <w:txbxContent>
                      <w:p w:rsidRPr="008125D8" w:rsidR="008A2224" w:rsidP="008125D8" w:rsidRDefault="008A2224" w14:paraId="45879E0B" w14:textId="77777777">
                        <w:pPr>
                          <w:rPr>
                            <w:sz w:val="20"/>
                            <w:szCs w:val="20"/>
                          </w:rPr>
                        </w:pPr>
                        <w:r w:rsidRPr="008125D8">
                          <w:rPr>
                            <w:noProof w:val="0"/>
                            <w:sz w:val="20"/>
                            <w:szCs w:val="20"/>
                          </w:rPr>
                          <w:fldChar w:fldCharType="begin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instrText xml:space="preserve"> PAGE   \* MERGEFORMAT </w:instrText>
                        </w:r>
                        <w:r w:rsidRPr="008125D8">
                          <w:rPr>
                            <w:noProof w:val="0"/>
                            <w:sz w:val="20"/>
                            <w:szCs w:val="20"/>
                          </w:rPr>
                          <w:fldChar w:fldCharType="separate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t>2</w:t>
                        </w:r>
                        <w:r w:rsidRPr="008125D8"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806054">
          <w:rPr>
            <w:b/>
          </w:rPr>
          <w:drawing>
            <wp:anchor distT="0" distB="0" distL="114300" distR="114300" simplePos="0" relativeHeight="251658241" behindDoc="1" locked="0" layoutInCell="1" allowOverlap="1" wp14:anchorId="0F22E4C6" wp14:editId="40A4AF7C">
              <wp:simplePos x="0" y="0"/>
              <wp:positionH relativeFrom="page">
                <wp:align>left</wp:align>
              </wp:positionH>
              <wp:positionV relativeFrom="paragraph">
                <wp:posOffset>285750</wp:posOffset>
              </wp:positionV>
              <wp:extent cx="7865110" cy="369570"/>
              <wp:effectExtent l="0" t="0" r="0" b="0"/>
              <wp:wrapTight wrapText="bothSides">
                <wp:wrapPolygon edited="0">
                  <wp:start x="20561" y="0"/>
                  <wp:lineTo x="18834" y="1113"/>
                  <wp:lineTo x="262" y="17814"/>
                  <wp:lineTo x="262" y="20041"/>
                  <wp:lineTo x="21502" y="20041"/>
                  <wp:lineTo x="21502" y="0"/>
                  <wp:lineTo x="20561" y="0"/>
                </wp:wrapPolygon>
              </wp:wrapTight>
              <wp:docPr id="11" name="Imagen 2">
                <a:extLst xmlns:a="http://schemas.openxmlformats.org/drawingml/2006/main">
                  <a:ext uri="{FF2B5EF4-FFF2-40B4-BE49-F238E27FC236}">
                    <a16:creationId xmlns:a16="http://schemas.microsoft.com/office/drawing/2014/main" id="{3FF30EED-FE60-4E2F-AF78-0255C7F8B93B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Imagen 2">
                        <a:extLst>
                          <a:ext uri="{FF2B5EF4-FFF2-40B4-BE49-F238E27FC236}">
                            <a16:creationId xmlns:a16="http://schemas.microsoft.com/office/drawing/2014/main" id="{3FF30EED-FE60-4E2F-AF78-0255C7F8B93B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110" cy="369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0F88" w:rsidP="008125D8" w:rsidRDefault="00530F88" w14:paraId="02054141" w14:textId="77777777">
      <w:r>
        <w:separator/>
      </w:r>
    </w:p>
  </w:footnote>
  <w:footnote w:type="continuationSeparator" w:id="0">
    <w:p w:rsidR="00530F88" w:rsidP="008125D8" w:rsidRDefault="00530F88" w14:paraId="3F873E18" w14:textId="77777777">
      <w:r>
        <w:continuationSeparator/>
      </w:r>
    </w:p>
  </w:footnote>
  <w:footnote w:type="continuationNotice" w:id="1">
    <w:p w:rsidR="00530F88" w:rsidP="008125D8" w:rsidRDefault="00530F88" w14:paraId="5F339E24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90DD1"/>
    <w:multiLevelType w:val="multilevel"/>
    <w:tmpl w:val="CB680028"/>
    <w:lvl w:ilvl="0">
      <w:start w:val="1"/>
      <w:numFmt w:val="decimal"/>
      <w:pStyle w:val="Heading2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pStyle w:val="Heading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9E0B43"/>
    <w:multiLevelType w:val="hybridMultilevel"/>
    <w:tmpl w:val="8118F2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4E0006"/>
    <w:multiLevelType w:val="hybridMultilevel"/>
    <w:tmpl w:val="5036B480"/>
    <w:lvl w:ilvl="0" w:tplc="5966139A">
      <w:start w:val="2"/>
      <w:numFmt w:val="decimal"/>
      <w:pStyle w:val="Style2"/>
      <w:lvlText w:val="%1.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66C18"/>
    <w:multiLevelType w:val="hybridMultilevel"/>
    <w:tmpl w:val="57E8BB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515E0"/>
    <w:multiLevelType w:val="hybridMultilevel"/>
    <w:tmpl w:val="DAA200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DE11A65"/>
    <w:multiLevelType w:val="hybridMultilevel"/>
    <w:tmpl w:val="B8F28F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34149E6"/>
    <w:multiLevelType w:val="hybridMultilevel"/>
    <w:tmpl w:val="68AAC7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9A363B"/>
    <w:multiLevelType w:val="hybridMultilevel"/>
    <w:tmpl w:val="7FD0B5B0"/>
    <w:lvl w:ilvl="0" w:tplc="4FCA57BE">
      <w:start w:val="1"/>
      <w:numFmt w:val="decimal"/>
      <w:pStyle w:val="Style1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D2750E"/>
    <w:multiLevelType w:val="hybridMultilevel"/>
    <w:tmpl w:val="1C6CCA2A"/>
    <w:lvl w:ilvl="0" w:tplc="3F3E95F2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6F64F6"/>
    <w:multiLevelType w:val="hybridMultilevel"/>
    <w:tmpl w:val="D81AE1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4666027"/>
    <w:multiLevelType w:val="hybridMultilevel"/>
    <w:tmpl w:val="190E6E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6A7B43"/>
    <w:multiLevelType w:val="hybridMultilevel"/>
    <w:tmpl w:val="1D4A1A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1A1981"/>
    <w:multiLevelType w:val="hybridMultilevel"/>
    <w:tmpl w:val="43CC47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DC455AA"/>
    <w:multiLevelType w:val="hybridMultilevel"/>
    <w:tmpl w:val="873A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67A09"/>
    <w:multiLevelType w:val="hybridMultilevel"/>
    <w:tmpl w:val="0A8C03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EE31262"/>
    <w:multiLevelType w:val="hybridMultilevel"/>
    <w:tmpl w:val="9E828B86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10268">
    <w:abstractNumId w:val="8"/>
  </w:num>
  <w:num w:numId="2" w16cid:durableId="447046642">
    <w:abstractNumId w:val="7"/>
  </w:num>
  <w:num w:numId="3" w16cid:durableId="503975204">
    <w:abstractNumId w:val="13"/>
  </w:num>
  <w:num w:numId="4" w16cid:durableId="251092318">
    <w:abstractNumId w:val="4"/>
  </w:num>
  <w:num w:numId="5" w16cid:durableId="529298510">
    <w:abstractNumId w:val="0"/>
  </w:num>
  <w:num w:numId="6" w16cid:durableId="1282569486">
    <w:abstractNumId w:val="10"/>
  </w:num>
  <w:num w:numId="7" w16cid:durableId="1916281518">
    <w:abstractNumId w:val="15"/>
  </w:num>
  <w:num w:numId="8" w16cid:durableId="810757290">
    <w:abstractNumId w:val="3"/>
  </w:num>
  <w:num w:numId="9" w16cid:durableId="1795706140">
    <w:abstractNumId w:val="11"/>
  </w:num>
  <w:num w:numId="10" w16cid:durableId="1336347636">
    <w:abstractNumId w:val="6"/>
  </w:num>
  <w:num w:numId="11" w16cid:durableId="1044212285">
    <w:abstractNumId w:val="14"/>
  </w:num>
  <w:num w:numId="12" w16cid:durableId="298461228">
    <w:abstractNumId w:val="12"/>
  </w:num>
  <w:num w:numId="13" w16cid:durableId="1639797866">
    <w:abstractNumId w:val="5"/>
  </w:num>
  <w:num w:numId="14" w16cid:durableId="1178427113">
    <w:abstractNumId w:val="9"/>
  </w:num>
  <w:num w:numId="15" w16cid:durableId="1716544173">
    <w:abstractNumId w:val="1"/>
  </w:num>
  <w:num w:numId="16" w16cid:durableId="1430731216">
    <w:abstractNumId w:val="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e-Won Kim">
    <w15:presenceInfo w15:providerId="None" w15:userId="Sae-Won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FD"/>
    <w:rsid w:val="000072CC"/>
    <w:rsid w:val="000076C8"/>
    <w:rsid w:val="0000792F"/>
    <w:rsid w:val="0002197B"/>
    <w:rsid w:val="000248F6"/>
    <w:rsid w:val="00026C67"/>
    <w:rsid w:val="0003218C"/>
    <w:rsid w:val="000335B6"/>
    <w:rsid w:val="00035544"/>
    <w:rsid w:val="000378ED"/>
    <w:rsid w:val="000424B3"/>
    <w:rsid w:val="000431FC"/>
    <w:rsid w:val="00050D91"/>
    <w:rsid w:val="000531FF"/>
    <w:rsid w:val="0005355A"/>
    <w:rsid w:val="000569D6"/>
    <w:rsid w:val="0006556A"/>
    <w:rsid w:val="00074260"/>
    <w:rsid w:val="00076088"/>
    <w:rsid w:val="00077543"/>
    <w:rsid w:val="0009075E"/>
    <w:rsid w:val="00090EF5"/>
    <w:rsid w:val="00091517"/>
    <w:rsid w:val="00091E44"/>
    <w:rsid w:val="00094FB1"/>
    <w:rsid w:val="0009532C"/>
    <w:rsid w:val="00095A49"/>
    <w:rsid w:val="00097AB8"/>
    <w:rsid w:val="000A0287"/>
    <w:rsid w:val="000A0FF8"/>
    <w:rsid w:val="000A1CA8"/>
    <w:rsid w:val="000A6C9E"/>
    <w:rsid w:val="000A7B11"/>
    <w:rsid w:val="000B01F4"/>
    <w:rsid w:val="000B16BE"/>
    <w:rsid w:val="000B4D0F"/>
    <w:rsid w:val="000B5070"/>
    <w:rsid w:val="000B62FE"/>
    <w:rsid w:val="000C4387"/>
    <w:rsid w:val="000D13E8"/>
    <w:rsid w:val="000D140E"/>
    <w:rsid w:val="000D14DE"/>
    <w:rsid w:val="000D275F"/>
    <w:rsid w:val="000D4B17"/>
    <w:rsid w:val="000D7653"/>
    <w:rsid w:val="000E0437"/>
    <w:rsid w:val="000E5DAB"/>
    <w:rsid w:val="000E741E"/>
    <w:rsid w:val="000E7BD8"/>
    <w:rsid w:val="000F0E14"/>
    <w:rsid w:val="000F188B"/>
    <w:rsid w:val="000F1B1A"/>
    <w:rsid w:val="00100226"/>
    <w:rsid w:val="0010535E"/>
    <w:rsid w:val="00110E43"/>
    <w:rsid w:val="0011184C"/>
    <w:rsid w:val="00115630"/>
    <w:rsid w:val="0012147C"/>
    <w:rsid w:val="00121E4B"/>
    <w:rsid w:val="00122667"/>
    <w:rsid w:val="0012435D"/>
    <w:rsid w:val="001257EE"/>
    <w:rsid w:val="00127E41"/>
    <w:rsid w:val="00127E7F"/>
    <w:rsid w:val="00130FEC"/>
    <w:rsid w:val="001324F6"/>
    <w:rsid w:val="00134A95"/>
    <w:rsid w:val="0013758A"/>
    <w:rsid w:val="001402AB"/>
    <w:rsid w:val="001423E5"/>
    <w:rsid w:val="00145B6D"/>
    <w:rsid w:val="0014708C"/>
    <w:rsid w:val="00151862"/>
    <w:rsid w:val="001521B2"/>
    <w:rsid w:val="0015264C"/>
    <w:rsid w:val="00152D50"/>
    <w:rsid w:val="00154638"/>
    <w:rsid w:val="0015709F"/>
    <w:rsid w:val="0016024F"/>
    <w:rsid w:val="00161730"/>
    <w:rsid w:val="00162BB4"/>
    <w:rsid w:val="00163A57"/>
    <w:rsid w:val="001679A0"/>
    <w:rsid w:val="001736D5"/>
    <w:rsid w:val="00176FC4"/>
    <w:rsid w:val="00180376"/>
    <w:rsid w:val="0018289F"/>
    <w:rsid w:val="0019081C"/>
    <w:rsid w:val="00194EF9"/>
    <w:rsid w:val="0019559A"/>
    <w:rsid w:val="0019653B"/>
    <w:rsid w:val="001A0C5E"/>
    <w:rsid w:val="001A7092"/>
    <w:rsid w:val="001A73BC"/>
    <w:rsid w:val="001B0670"/>
    <w:rsid w:val="001C2216"/>
    <w:rsid w:val="001C273C"/>
    <w:rsid w:val="001C6128"/>
    <w:rsid w:val="001C78A6"/>
    <w:rsid w:val="001C7FE4"/>
    <w:rsid w:val="001D0259"/>
    <w:rsid w:val="001D1203"/>
    <w:rsid w:val="001D1250"/>
    <w:rsid w:val="001D1B9A"/>
    <w:rsid w:val="001D2056"/>
    <w:rsid w:val="001D4593"/>
    <w:rsid w:val="001E049A"/>
    <w:rsid w:val="001E1CFB"/>
    <w:rsid w:val="001E422A"/>
    <w:rsid w:val="001E5BCF"/>
    <w:rsid w:val="001F3753"/>
    <w:rsid w:val="001F3B6D"/>
    <w:rsid w:val="002027CE"/>
    <w:rsid w:val="0020542A"/>
    <w:rsid w:val="00210FCD"/>
    <w:rsid w:val="002112E7"/>
    <w:rsid w:val="00213D92"/>
    <w:rsid w:val="0021560A"/>
    <w:rsid w:val="00216828"/>
    <w:rsid w:val="00217FEC"/>
    <w:rsid w:val="00221C39"/>
    <w:rsid w:val="00222C53"/>
    <w:rsid w:val="002265B7"/>
    <w:rsid w:val="00226ACD"/>
    <w:rsid w:val="00226CD9"/>
    <w:rsid w:val="00230AB6"/>
    <w:rsid w:val="00233618"/>
    <w:rsid w:val="00235294"/>
    <w:rsid w:val="00236AC4"/>
    <w:rsid w:val="00240149"/>
    <w:rsid w:val="00247072"/>
    <w:rsid w:val="002478E4"/>
    <w:rsid w:val="00250B84"/>
    <w:rsid w:val="00252C1E"/>
    <w:rsid w:val="00254D49"/>
    <w:rsid w:val="00261B67"/>
    <w:rsid w:val="002655DF"/>
    <w:rsid w:val="0027352C"/>
    <w:rsid w:val="002742D6"/>
    <w:rsid w:val="00274921"/>
    <w:rsid w:val="002811D3"/>
    <w:rsid w:val="00283A6A"/>
    <w:rsid w:val="0028468B"/>
    <w:rsid w:val="002875C3"/>
    <w:rsid w:val="00290B26"/>
    <w:rsid w:val="00291BC4"/>
    <w:rsid w:val="002940F6"/>
    <w:rsid w:val="00295248"/>
    <w:rsid w:val="00297449"/>
    <w:rsid w:val="002A0407"/>
    <w:rsid w:val="002A18BE"/>
    <w:rsid w:val="002A20CE"/>
    <w:rsid w:val="002A240C"/>
    <w:rsid w:val="002A25A7"/>
    <w:rsid w:val="002A4C25"/>
    <w:rsid w:val="002A766A"/>
    <w:rsid w:val="002B168F"/>
    <w:rsid w:val="002B48C9"/>
    <w:rsid w:val="002B78A0"/>
    <w:rsid w:val="002C1883"/>
    <w:rsid w:val="002C3445"/>
    <w:rsid w:val="002C5171"/>
    <w:rsid w:val="002C6A9D"/>
    <w:rsid w:val="002C6EFA"/>
    <w:rsid w:val="002D3C97"/>
    <w:rsid w:val="002D4C7B"/>
    <w:rsid w:val="002D4FD0"/>
    <w:rsid w:val="002E471A"/>
    <w:rsid w:val="002E5A13"/>
    <w:rsid w:val="002E66DA"/>
    <w:rsid w:val="002F0255"/>
    <w:rsid w:val="002F5A51"/>
    <w:rsid w:val="002F5E34"/>
    <w:rsid w:val="003073E7"/>
    <w:rsid w:val="0031060F"/>
    <w:rsid w:val="0031762A"/>
    <w:rsid w:val="003213C4"/>
    <w:rsid w:val="003253C9"/>
    <w:rsid w:val="00327BA5"/>
    <w:rsid w:val="003317C0"/>
    <w:rsid w:val="00332BC8"/>
    <w:rsid w:val="00334031"/>
    <w:rsid w:val="00337010"/>
    <w:rsid w:val="0033746E"/>
    <w:rsid w:val="00337FCB"/>
    <w:rsid w:val="003406A2"/>
    <w:rsid w:val="0034507A"/>
    <w:rsid w:val="003523D0"/>
    <w:rsid w:val="0035423E"/>
    <w:rsid w:val="00354548"/>
    <w:rsid w:val="003550B0"/>
    <w:rsid w:val="00357072"/>
    <w:rsid w:val="00361F49"/>
    <w:rsid w:val="00363707"/>
    <w:rsid w:val="00371FF5"/>
    <w:rsid w:val="0037354B"/>
    <w:rsid w:val="00376581"/>
    <w:rsid w:val="00382E70"/>
    <w:rsid w:val="00387EAA"/>
    <w:rsid w:val="0039367A"/>
    <w:rsid w:val="003A1B5A"/>
    <w:rsid w:val="003A2397"/>
    <w:rsid w:val="003A2900"/>
    <w:rsid w:val="003A2FD2"/>
    <w:rsid w:val="003A7515"/>
    <w:rsid w:val="003A7A90"/>
    <w:rsid w:val="003B219C"/>
    <w:rsid w:val="003B7080"/>
    <w:rsid w:val="003B7F5D"/>
    <w:rsid w:val="003C1999"/>
    <w:rsid w:val="003C2D46"/>
    <w:rsid w:val="003E47EF"/>
    <w:rsid w:val="003E59DA"/>
    <w:rsid w:val="003E710D"/>
    <w:rsid w:val="003F4648"/>
    <w:rsid w:val="003F47CE"/>
    <w:rsid w:val="00400991"/>
    <w:rsid w:val="004053FD"/>
    <w:rsid w:val="00405D9E"/>
    <w:rsid w:val="00411D07"/>
    <w:rsid w:val="00416F3E"/>
    <w:rsid w:val="00417ECA"/>
    <w:rsid w:val="00420B0C"/>
    <w:rsid w:val="00423A5D"/>
    <w:rsid w:val="00425191"/>
    <w:rsid w:val="00425A13"/>
    <w:rsid w:val="00430090"/>
    <w:rsid w:val="004328A5"/>
    <w:rsid w:val="004338CA"/>
    <w:rsid w:val="00433E55"/>
    <w:rsid w:val="00436F36"/>
    <w:rsid w:val="004451E5"/>
    <w:rsid w:val="00447F8C"/>
    <w:rsid w:val="0045161A"/>
    <w:rsid w:val="00452318"/>
    <w:rsid w:val="004545D2"/>
    <w:rsid w:val="00455C00"/>
    <w:rsid w:val="00457A95"/>
    <w:rsid w:val="00471306"/>
    <w:rsid w:val="00471DBC"/>
    <w:rsid w:val="004744CA"/>
    <w:rsid w:val="0047570D"/>
    <w:rsid w:val="00476569"/>
    <w:rsid w:val="0048173B"/>
    <w:rsid w:val="00492BEB"/>
    <w:rsid w:val="00493197"/>
    <w:rsid w:val="004958DD"/>
    <w:rsid w:val="004965E5"/>
    <w:rsid w:val="004A2894"/>
    <w:rsid w:val="004A5CE7"/>
    <w:rsid w:val="004A6A85"/>
    <w:rsid w:val="004A792E"/>
    <w:rsid w:val="004B1FD9"/>
    <w:rsid w:val="004B5246"/>
    <w:rsid w:val="004B5454"/>
    <w:rsid w:val="004B671C"/>
    <w:rsid w:val="004B6766"/>
    <w:rsid w:val="004B6AE7"/>
    <w:rsid w:val="004B7C39"/>
    <w:rsid w:val="004C4363"/>
    <w:rsid w:val="004C4957"/>
    <w:rsid w:val="004D0644"/>
    <w:rsid w:val="004D4F87"/>
    <w:rsid w:val="004D68A6"/>
    <w:rsid w:val="004E1993"/>
    <w:rsid w:val="004E1DBA"/>
    <w:rsid w:val="004E5845"/>
    <w:rsid w:val="004E5C84"/>
    <w:rsid w:val="004F14F5"/>
    <w:rsid w:val="004F29EC"/>
    <w:rsid w:val="004F38A6"/>
    <w:rsid w:val="004F476E"/>
    <w:rsid w:val="005010DD"/>
    <w:rsid w:val="00510727"/>
    <w:rsid w:val="0051203B"/>
    <w:rsid w:val="00530DC0"/>
    <w:rsid w:val="00530F88"/>
    <w:rsid w:val="00535C38"/>
    <w:rsid w:val="0053665F"/>
    <w:rsid w:val="00543E13"/>
    <w:rsid w:val="0054517B"/>
    <w:rsid w:val="00546BF7"/>
    <w:rsid w:val="00552202"/>
    <w:rsid w:val="00554A72"/>
    <w:rsid w:val="0055754C"/>
    <w:rsid w:val="005605F1"/>
    <w:rsid w:val="00560AC5"/>
    <w:rsid w:val="00560C4E"/>
    <w:rsid w:val="00560DBB"/>
    <w:rsid w:val="00561BC0"/>
    <w:rsid w:val="005657E6"/>
    <w:rsid w:val="00567812"/>
    <w:rsid w:val="00570CCF"/>
    <w:rsid w:val="00573FEB"/>
    <w:rsid w:val="00574C30"/>
    <w:rsid w:val="005812F7"/>
    <w:rsid w:val="00585E18"/>
    <w:rsid w:val="00586098"/>
    <w:rsid w:val="00591632"/>
    <w:rsid w:val="00591ACF"/>
    <w:rsid w:val="00594CCA"/>
    <w:rsid w:val="00594EF8"/>
    <w:rsid w:val="005A08B0"/>
    <w:rsid w:val="005A0C97"/>
    <w:rsid w:val="005A3537"/>
    <w:rsid w:val="005A597F"/>
    <w:rsid w:val="005B0AFD"/>
    <w:rsid w:val="005B1866"/>
    <w:rsid w:val="005B3941"/>
    <w:rsid w:val="005B56F7"/>
    <w:rsid w:val="005C512E"/>
    <w:rsid w:val="005C5B48"/>
    <w:rsid w:val="005D4642"/>
    <w:rsid w:val="005E40A5"/>
    <w:rsid w:val="005E460E"/>
    <w:rsid w:val="005E616D"/>
    <w:rsid w:val="005E6C9B"/>
    <w:rsid w:val="005E77C8"/>
    <w:rsid w:val="005E7AEE"/>
    <w:rsid w:val="005F0176"/>
    <w:rsid w:val="005F4C91"/>
    <w:rsid w:val="005F4D17"/>
    <w:rsid w:val="0060054E"/>
    <w:rsid w:val="006076E8"/>
    <w:rsid w:val="00610FA8"/>
    <w:rsid w:val="00611DAA"/>
    <w:rsid w:val="00612E46"/>
    <w:rsid w:val="00613053"/>
    <w:rsid w:val="00613523"/>
    <w:rsid w:val="00615CD2"/>
    <w:rsid w:val="006164F7"/>
    <w:rsid w:val="00623914"/>
    <w:rsid w:val="00625E65"/>
    <w:rsid w:val="00627150"/>
    <w:rsid w:val="00631720"/>
    <w:rsid w:val="00632D82"/>
    <w:rsid w:val="00636DAD"/>
    <w:rsid w:val="00642E5F"/>
    <w:rsid w:val="00643E03"/>
    <w:rsid w:val="00646A5E"/>
    <w:rsid w:val="00651602"/>
    <w:rsid w:val="00651D96"/>
    <w:rsid w:val="0065255F"/>
    <w:rsid w:val="006602AD"/>
    <w:rsid w:val="00666DBD"/>
    <w:rsid w:val="0067099F"/>
    <w:rsid w:val="00670ADF"/>
    <w:rsid w:val="00672FE3"/>
    <w:rsid w:val="006743B1"/>
    <w:rsid w:val="006756E4"/>
    <w:rsid w:val="00675CBE"/>
    <w:rsid w:val="00685F41"/>
    <w:rsid w:val="00686AE4"/>
    <w:rsid w:val="0069372F"/>
    <w:rsid w:val="006A1853"/>
    <w:rsid w:val="006A5A59"/>
    <w:rsid w:val="006A5E50"/>
    <w:rsid w:val="006B233D"/>
    <w:rsid w:val="006B7325"/>
    <w:rsid w:val="006C1B1A"/>
    <w:rsid w:val="006C4317"/>
    <w:rsid w:val="006C6099"/>
    <w:rsid w:val="006C6876"/>
    <w:rsid w:val="006C69F4"/>
    <w:rsid w:val="006C6E78"/>
    <w:rsid w:val="006D271F"/>
    <w:rsid w:val="006E1E11"/>
    <w:rsid w:val="006E2078"/>
    <w:rsid w:val="006E277C"/>
    <w:rsid w:val="006F0001"/>
    <w:rsid w:val="006F03CC"/>
    <w:rsid w:val="006F37D2"/>
    <w:rsid w:val="006F5851"/>
    <w:rsid w:val="0070114E"/>
    <w:rsid w:val="00706F11"/>
    <w:rsid w:val="0070721A"/>
    <w:rsid w:val="00712ED8"/>
    <w:rsid w:val="00714A16"/>
    <w:rsid w:val="00714D6A"/>
    <w:rsid w:val="00715724"/>
    <w:rsid w:val="00715951"/>
    <w:rsid w:val="00715A13"/>
    <w:rsid w:val="00721F2E"/>
    <w:rsid w:val="00723734"/>
    <w:rsid w:val="00723C05"/>
    <w:rsid w:val="00724A01"/>
    <w:rsid w:val="00725D6A"/>
    <w:rsid w:val="00730CBC"/>
    <w:rsid w:val="00731F4F"/>
    <w:rsid w:val="00736157"/>
    <w:rsid w:val="00740B15"/>
    <w:rsid w:val="007479E6"/>
    <w:rsid w:val="007526A9"/>
    <w:rsid w:val="007540EF"/>
    <w:rsid w:val="007551C8"/>
    <w:rsid w:val="00757EB8"/>
    <w:rsid w:val="0076670C"/>
    <w:rsid w:val="00767939"/>
    <w:rsid w:val="00772630"/>
    <w:rsid w:val="00775C7A"/>
    <w:rsid w:val="00776653"/>
    <w:rsid w:val="00781C2A"/>
    <w:rsid w:val="00786271"/>
    <w:rsid w:val="00786ED3"/>
    <w:rsid w:val="0078720D"/>
    <w:rsid w:val="00787E75"/>
    <w:rsid w:val="00787FA4"/>
    <w:rsid w:val="00793F6F"/>
    <w:rsid w:val="00797640"/>
    <w:rsid w:val="00797FDA"/>
    <w:rsid w:val="007A1E84"/>
    <w:rsid w:val="007A60E1"/>
    <w:rsid w:val="007A6E7B"/>
    <w:rsid w:val="007A7AAA"/>
    <w:rsid w:val="007A7CC8"/>
    <w:rsid w:val="007B054C"/>
    <w:rsid w:val="007B0AEE"/>
    <w:rsid w:val="007B18C3"/>
    <w:rsid w:val="007B2276"/>
    <w:rsid w:val="007B2695"/>
    <w:rsid w:val="007B3082"/>
    <w:rsid w:val="007B4C59"/>
    <w:rsid w:val="007B6C2E"/>
    <w:rsid w:val="007C3E0B"/>
    <w:rsid w:val="007C4392"/>
    <w:rsid w:val="007C77A1"/>
    <w:rsid w:val="007D0E75"/>
    <w:rsid w:val="007D3C7D"/>
    <w:rsid w:val="007D694F"/>
    <w:rsid w:val="007D7043"/>
    <w:rsid w:val="007E0505"/>
    <w:rsid w:val="007E1B2E"/>
    <w:rsid w:val="007E2A03"/>
    <w:rsid w:val="007E7EE3"/>
    <w:rsid w:val="007F1EEF"/>
    <w:rsid w:val="007F31D0"/>
    <w:rsid w:val="007F66AC"/>
    <w:rsid w:val="007F70A9"/>
    <w:rsid w:val="0080798E"/>
    <w:rsid w:val="00811334"/>
    <w:rsid w:val="00811E5A"/>
    <w:rsid w:val="008125D8"/>
    <w:rsid w:val="00812992"/>
    <w:rsid w:val="00815288"/>
    <w:rsid w:val="008339C7"/>
    <w:rsid w:val="00840061"/>
    <w:rsid w:val="00842600"/>
    <w:rsid w:val="008438A6"/>
    <w:rsid w:val="00854602"/>
    <w:rsid w:val="00856027"/>
    <w:rsid w:val="008573AB"/>
    <w:rsid w:val="008577C4"/>
    <w:rsid w:val="00857F8F"/>
    <w:rsid w:val="00873FD7"/>
    <w:rsid w:val="0087409C"/>
    <w:rsid w:val="00874895"/>
    <w:rsid w:val="008764BC"/>
    <w:rsid w:val="00876E9A"/>
    <w:rsid w:val="008771A9"/>
    <w:rsid w:val="00880837"/>
    <w:rsid w:val="00881A4A"/>
    <w:rsid w:val="008859B0"/>
    <w:rsid w:val="008861BA"/>
    <w:rsid w:val="00887177"/>
    <w:rsid w:val="00890570"/>
    <w:rsid w:val="00891928"/>
    <w:rsid w:val="008947CF"/>
    <w:rsid w:val="00895B9A"/>
    <w:rsid w:val="008A2224"/>
    <w:rsid w:val="008A6EFA"/>
    <w:rsid w:val="008B0E2E"/>
    <w:rsid w:val="008B12BD"/>
    <w:rsid w:val="008B1AEE"/>
    <w:rsid w:val="008B3862"/>
    <w:rsid w:val="008B471A"/>
    <w:rsid w:val="008B539D"/>
    <w:rsid w:val="008C1E27"/>
    <w:rsid w:val="008C45E8"/>
    <w:rsid w:val="008C4F79"/>
    <w:rsid w:val="008D1021"/>
    <w:rsid w:val="008D122D"/>
    <w:rsid w:val="008D4414"/>
    <w:rsid w:val="008D47FF"/>
    <w:rsid w:val="008E049E"/>
    <w:rsid w:val="008E63E4"/>
    <w:rsid w:val="008F32F7"/>
    <w:rsid w:val="008F5489"/>
    <w:rsid w:val="008F791E"/>
    <w:rsid w:val="00900DD3"/>
    <w:rsid w:val="00901F26"/>
    <w:rsid w:val="00910704"/>
    <w:rsid w:val="00920CD6"/>
    <w:rsid w:val="00921627"/>
    <w:rsid w:val="009228DD"/>
    <w:rsid w:val="00925E6C"/>
    <w:rsid w:val="0093022A"/>
    <w:rsid w:val="00932B9F"/>
    <w:rsid w:val="0094090E"/>
    <w:rsid w:val="00942183"/>
    <w:rsid w:val="00944AA4"/>
    <w:rsid w:val="009451E1"/>
    <w:rsid w:val="009452E3"/>
    <w:rsid w:val="00946216"/>
    <w:rsid w:val="009519C9"/>
    <w:rsid w:val="00955360"/>
    <w:rsid w:val="00957A10"/>
    <w:rsid w:val="00957BE5"/>
    <w:rsid w:val="00957E6E"/>
    <w:rsid w:val="00965F45"/>
    <w:rsid w:val="00972CB9"/>
    <w:rsid w:val="00973C2C"/>
    <w:rsid w:val="009758DE"/>
    <w:rsid w:val="00980FF3"/>
    <w:rsid w:val="009813B5"/>
    <w:rsid w:val="009860B3"/>
    <w:rsid w:val="0099137D"/>
    <w:rsid w:val="00994D11"/>
    <w:rsid w:val="0099733D"/>
    <w:rsid w:val="009A235B"/>
    <w:rsid w:val="009B5CCD"/>
    <w:rsid w:val="009B5DFA"/>
    <w:rsid w:val="009C6050"/>
    <w:rsid w:val="009C625C"/>
    <w:rsid w:val="009D1CD6"/>
    <w:rsid w:val="009D2EE5"/>
    <w:rsid w:val="009D32BB"/>
    <w:rsid w:val="009D3A97"/>
    <w:rsid w:val="009D6A82"/>
    <w:rsid w:val="009E07BF"/>
    <w:rsid w:val="009E10B8"/>
    <w:rsid w:val="009E4AE2"/>
    <w:rsid w:val="009E4B2D"/>
    <w:rsid w:val="009E76DA"/>
    <w:rsid w:val="009F0314"/>
    <w:rsid w:val="009F1E02"/>
    <w:rsid w:val="009F3BF7"/>
    <w:rsid w:val="009F5FE1"/>
    <w:rsid w:val="00A01780"/>
    <w:rsid w:val="00A0470E"/>
    <w:rsid w:val="00A049DC"/>
    <w:rsid w:val="00A04B84"/>
    <w:rsid w:val="00A04D60"/>
    <w:rsid w:val="00A172BF"/>
    <w:rsid w:val="00A247B4"/>
    <w:rsid w:val="00A353A8"/>
    <w:rsid w:val="00A369BE"/>
    <w:rsid w:val="00A4419B"/>
    <w:rsid w:val="00A50E68"/>
    <w:rsid w:val="00A51B87"/>
    <w:rsid w:val="00A56701"/>
    <w:rsid w:val="00A620D1"/>
    <w:rsid w:val="00A62CA1"/>
    <w:rsid w:val="00A63F44"/>
    <w:rsid w:val="00A71A9A"/>
    <w:rsid w:val="00A75145"/>
    <w:rsid w:val="00A757BA"/>
    <w:rsid w:val="00A758A0"/>
    <w:rsid w:val="00A84907"/>
    <w:rsid w:val="00A8795E"/>
    <w:rsid w:val="00A92AD3"/>
    <w:rsid w:val="00A93D00"/>
    <w:rsid w:val="00A9593B"/>
    <w:rsid w:val="00AA1483"/>
    <w:rsid w:val="00AA1B61"/>
    <w:rsid w:val="00AA31C3"/>
    <w:rsid w:val="00AA7BD4"/>
    <w:rsid w:val="00AB0023"/>
    <w:rsid w:val="00AB2FE0"/>
    <w:rsid w:val="00AB47FE"/>
    <w:rsid w:val="00AC5CE2"/>
    <w:rsid w:val="00AC6F80"/>
    <w:rsid w:val="00AD120D"/>
    <w:rsid w:val="00AD145F"/>
    <w:rsid w:val="00AE2903"/>
    <w:rsid w:val="00AE530D"/>
    <w:rsid w:val="00AF4BB8"/>
    <w:rsid w:val="00AF61AD"/>
    <w:rsid w:val="00B01104"/>
    <w:rsid w:val="00B012D6"/>
    <w:rsid w:val="00B02020"/>
    <w:rsid w:val="00B02251"/>
    <w:rsid w:val="00B11BBE"/>
    <w:rsid w:val="00B151CE"/>
    <w:rsid w:val="00B20993"/>
    <w:rsid w:val="00B22462"/>
    <w:rsid w:val="00B2465E"/>
    <w:rsid w:val="00B2667A"/>
    <w:rsid w:val="00B26ECB"/>
    <w:rsid w:val="00B2764F"/>
    <w:rsid w:val="00B33655"/>
    <w:rsid w:val="00B348D4"/>
    <w:rsid w:val="00B35270"/>
    <w:rsid w:val="00B37772"/>
    <w:rsid w:val="00B4455B"/>
    <w:rsid w:val="00B4523C"/>
    <w:rsid w:val="00B461D4"/>
    <w:rsid w:val="00B50109"/>
    <w:rsid w:val="00B5475E"/>
    <w:rsid w:val="00B56C5D"/>
    <w:rsid w:val="00B62741"/>
    <w:rsid w:val="00B652FA"/>
    <w:rsid w:val="00B71043"/>
    <w:rsid w:val="00B74DF4"/>
    <w:rsid w:val="00B8187C"/>
    <w:rsid w:val="00B841A0"/>
    <w:rsid w:val="00B90EFD"/>
    <w:rsid w:val="00B91A4F"/>
    <w:rsid w:val="00B94296"/>
    <w:rsid w:val="00B957EB"/>
    <w:rsid w:val="00BA2333"/>
    <w:rsid w:val="00BA2647"/>
    <w:rsid w:val="00BA5734"/>
    <w:rsid w:val="00BA5D02"/>
    <w:rsid w:val="00BB2C4F"/>
    <w:rsid w:val="00BB565D"/>
    <w:rsid w:val="00BB767A"/>
    <w:rsid w:val="00BB78AF"/>
    <w:rsid w:val="00BB7B7F"/>
    <w:rsid w:val="00BC117E"/>
    <w:rsid w:val="00BC2282"/>
    <w:rsid w:val="00BC3576"/>
    <w:rsid w:val="00BC445E"/>
    <w:rsid w:val="00BC70C6"/>
    <w:rsid w:val="00BD1F69"/>
    <w:rsid w:val="00BD396E"/>
    <w:rsid w:val="00BD49FD"/>
    <w:rsid w:val="00BD624D"/>
    <w:rsid w:val="00BD7DE8"/>
    <w:rsid w:val="00BE0C01"/>
    <w:rsid w:val="00BE19A6"/>
    <w:rsid w:val="00BE3C79"/>
    <w:rsid w:val="00BE6EA3"/>
    <w:rsid w:val="00BF2D42"/>
    <w:rsid w:val="00BF331A"/>
    <w:rsid w:val="00BF4C9A"/>
    <w:rsid w:val="00BF5B1A"/>
    <w:rsid w:val="00C02B36"/>
    <w:rsid w:val="00C034DF"/>
    <w:rsid w:val="00C03B5E"/>
    <w:rsid w:val="00C0770D"/>
    <w:rsid w:val="00C107B4"/>
    <w:rsid w:val="00C12259"/>
    <w:rsid w:val="00C22749"/>
    <w:rsid w:val="00C26DAF"/>
    <w:rsid w:val="00C30281"/>
    <w:rsid w:val="00C302C7"/>
    <w:rsid w:val="00C31F12"/>
    <w:rsid w:val="00C3471C"/>
    <w:rsid w:val="00C4628B"/>
    <w:rsid w:val="00C47213"/>
    <w:rsid w:val="00C50A6E"/>
    <w:rsid w:val="00C50ADD"/>
    <w:rsid w:val="00C567BD"/>
    <w:rsid w:val="00C5722C"/>
    <w:rsid w:val="00C60049"/>
    <w:rsid w:val="00C63840"/>
    <w:rsid w:val="00C6463E"/>
    <w:rsid w:val="00C65EB1"/>
    <w:rsid w:val="00C724AE"/>
    <w:rsid w:val="00C740BA"/>
    <w:rsid w:val="00C76685"/>
    <w:rsid w:val="00C769E5"/>
    <w:rsid w:val="00C81D40"/>
    <w:rsid w:val="00C83429"/>
    <w:rsid w:val="00C92491"/>
    <w:rsid w:val="00C94CB5"/>
    <w:rsid w:val="00C9615C"/>
    <w:rsid w:val="00C96754"/>
    <w:rsid w:val="00C97821"/>
    <w:rsid w:val="00CA1584"/>
    <w:rsid w:val="00CA3235"/>
    <w:rsid w:val="00CA4DB2"/>
    <w:rsid w:val="00CA7C7E"/>
    <w:rsid w:val="00CB0141"/>
    <w:rsid w:val="00CB11D2"/>
    <w:rsid w:val="00CB2103"/>
    <w:rsid w:val="00CB21F6"/>
    <w:rsid w:val="00CC013F"/>
    <w:rsid w:val="00CD0F3B"/>
    <w:rsid w:val="00CD3237"/>
    <w:rsid w:val="00CD5C35"/>
    <w:rsid w:val="00CF1DCF"/>
    <w:rsid w:val="00CF58DD"/>
    <w:rsid w:val="00CF6936"/>
    <w:rsid w:val="00CF6A5A"/>
    <w:rsid w:val="00CF7C9B"/>
    <w:rsid w:val="00D00415"/>
    <w:rsid w:val="00D01D7A"/>
    <w:rsid w:val="00D01DD3"/>
    <w:rsid w:val="00D02A9E"/>
    <w:rsid w:val="00D03B39"/>
    <w:rsid w:val="00D0423E"/>
    <w:rsid w:val="00D0766F"/>
    <w:rsid w:val="00D10015"/>
    <w:rsid w:val="00D114F4"/>
    <w:rsid w:val="00D1655B"/>
    <w:rsid w:val="00D2356B"/>
    <w:rsid w:val="00D25036"/>
    <w:rsid w:val="00D26EBB"/>
    <w:rsid w:val="00D27421"/>
    <w:rsid w:val="00D27CBB"/>
    <w:rsid w:val="00D33D17"/>
    <w:rsid w:val="00D34954"/>
    <w:rsid w:val="00D34ABC"/>
    <w:rsid w:val="00D36563"/>
    <w:rsid w:val="00D36719"/>
    <w:rsid w:val="00D370F2"/>
    <w:rsid w:val="00D376AE"/>
    <w:rsid w:val="00D41D94"/>
    <w:rsid w:val="00D4429B"/>
    <w:rsid w:val="00D46461"/>
    <w:rsid w:val="00D47F1A"/>
    <w:rsid w:val="00D5512D"/>
    <w:rsid w:val="00D55C4C"/>
    <w:rsid w:val="00D570CF"/>
    <w:rsid w:val="00D57280"/>
    <w:rsid w:val="00D6170E"/>
    <w:rsid w:val="00D66362"/>
    <w:rsid w:val="00D8575B"/>
    <w:rsid w:val="00D918E0"/>
    <w:rsid w:val="00D926CE"/>
    <w:rsid w:val="00D92E6C"/>
    <w:rsid w:val="00D937B8"/>
    <w:rsid w:val="00D949D2"/>
    <w:rsid w:val="00D94B98"/>
    <w:rsid w:val="00D956B3"/>
    <w:rsid w:val="00D97396"/>
    <w:rsid w:val="00DA06D8"/>
    <w:rsid w:val="00DA1BD7"/>
    <w:rsid w:val="00DA1D1E"/>
    <w:rsid w:val="00DA38DA"/>
    <w:rsid w:val="00DA564D"/>
    <w:rsid w:val="00DA7CED"/>
    <w:rsid w:val="00DB56C9"/>
    <w:rsid w:val="00DB5A8E"/>
    <w:rsid w:val="00DB6B0E"/>
    <w:rsid w:val="00DB7EA6"/>
    <w:rsid w:val="00DC5F56"/>
    <w:rsid w:val="00DC70EA"/>
    <w:rsid w:val="00DC74DC"/>
    <w:rsid w:val="00DD0469"/>
    <w:rsid w:val="00DD67B6"/>
    <w:rsid w:val="00DD6FBD"/>
    <w:rsid w:val="00DE6031"/>
    <w:rsid w:val="00DF07A9"/>
    <w:rsid w:val="00DF07B8"/>
    <w:rsid w:val="00DF15F6"/>
    <w:rsid w:val="00DF3AC0"/>
    <w:rsid w:val="00E0287C"/>
    <w:rsid w:val="00E02BE3"/>
    <w:rsid w:val="00E1227C"/>
    <w:rsid w:val="00E122B5"/>
    <w:rsid w:val="00E129E6"/>
    <w:rsid w:val="00E14362"/>
    <w:rsid w:val="00E14F91"/>
    <w:rsid w:val="00E16967"/>
    <w:rsid w:val="00E20461"/>
    <w:rsid w:val="00E217A3"/>
    <w:rsid w:val="00E25AEB"/>
    <w:rsid w:val="00E3090E"/>
    <w:rsid w:val="00E31395"/>
    <w:rsid w:val="00E34647"/>
    <w:rsid w:val="00E37A39"/>
    <w:rsid w:val="00E42038"/>
    <w:rsid w:val="00E46A23"/>
    <w:rsid w:val="00E47095"/>
    <w:rsid w:val="00E52E90"/>
    <w:rsid w:val="00E541FE"/>
    <w:rsid w:val="00E65C60"/>
    <w:rsid w:val="00E66590"/>
    <w:rsid w:val="00E67CA2"/>
    <w:rsid w:val="00E72C25"/>
    <w:rsid w:val="00E7306E"/>
    <w:rsid w:val="00E7424E"/>
    <w:rsid w:val="00E7587F"/>
    <w:rsid w:val="00E8742C"/>
    <w:rsid w:val="00E96B3D"/>
    <w:rsid w:val="00EB5FBB"/>
    <w:rsid w:val="00EC048F"/>
    <w:rsid w:val="00ED12BF"/>
    <w:rsid w:val="00ED2BC1"/>
    <w:rsid w:val="00EE05E1"/>
    <w:rsid w:val="00EE28D1"/>
    <w:rsid w:val="00EE3BD3"/>
    <w:rsid w:val="00EE49C8"/>
    <w:rsid w:val="00EE4A5D"/>
    <w:rsid w:val="00EE78E8"/>
    <w:rsid w:val="00EF370E"/>
    <w:rsid w:val="00EF47F2"/>
    <w:rsid w:val="00EF5FEA"/>
    <w:rsid w:val="00EF71BE"/>
    <w:rsid w:val="00F00EC0"/>
    <w:rsid w:val="00F028BC"/>
    <w:rsid w:val="00F03136"/>
    <w:rsid w:val="00F0398B"/>
    <w:rsid w:val="00F06BAD"/>
    <w:rsid w:val="00F16894"/>
    <w:rsid w:val="00F17319"/>
    <w:rsid w:val="00F20FAE"/>
    <w:rsid w:val="00F23722"/>
    <w:rsid w:val="00F23D4B"/>
    <w:rsid w:val="00F24356"/>
    <w:rsid w:val="00F278F4"/>
    <w:rsid w:val="00F31F03"/>
    <w:rsid w:val="00F32A8D"/>
    <w:rsid w:val="00F4074A"/>
    <w:rsid w:val="00F4551A"/>
    <w:rsid w:val="00F46C1D"/>
    <w:rsid w:val="00F4760B"/>
    <w:rsid w:val="00F47916"/>
    <w:rsid w:val="00F50DC6"/>
    <w:rsid w:val="00F51AF1"/>
    <w:rsid w:val="00F5233B"/>
    <w:rsid w:val="00F57D3F"/>
    <w:rsid w:val="00F60C3A"/>
    <w:rsid w:val="00F6172C"/>
    <w:rsid w:val="00F63292"/>
    <w:rsid w:val="00F63E55"/>
    <w:rsid w:val="00F65E2B"/>
    <w:rsid w:val="00F72F7C"/>
    <w:rsid w:val="00F74E86"/>
    <w:rsid w:val="00F75FF9"/>
    <w:rsid w:val="00F8289E"/>
    <w:rsid w:val="00F82C21"/>
    <w:rsid w:val="00F87A44"/>
    <w:rsid w:val="00F9100B"/>
    <w:rsid w:val="00FA12C0"/>
    <w:rsid w:val="00FA1378"/>
    <w:rsid w:val="00FA1D5D"/>
    <w:rsid w:val="00FA27BF"/>
    <w:rsid w:val="00FA3BB2"/>
    <w:rsid w:val="00FA3CFC"/>
    <w:rsid w:val="00FA78E9"/>
    <w:rsid w:val="00FB01BE"/>
    <w:rsid w:val="00FB1820"/>
    <w:rsid w:val="00FB1C1F"/>
    <w:rsid w:val="00FB2415"/>
    <w:rsid w:val="00FB30EC"/>
    <w:rsid w:val="00FB7AEE"/>
    <w:rsid w:val="00FC275E"/>
    <w:rsid w:val="00FC28E3"/>
    <w:rsid w:val="00FC32F0"/>
    <w:rsid w:val="00FC361F"/>
    <w:rsid w:val="00FC4AA9"/>
    <w:rsid w:val="00FC5BBC"/>
    <w:rsid w:val="00FC7F7B"/>
    <w:rsid w:val="00FD0803"/>
    <w:rsid w:val="00FD0C9A"/>
    <w:rsid w:val="00FD46F8"/>
    <w:rsid w:val="00FE25A1"/>
    <w:rsid w:val="00FE3F97"/>
    <w:rsid w:val="00FF5543"/>
    <w:rsid w:val="00FF69D8"/>
    <w:rsid w:val="286C8CC0"/>
    <w:rsid w:val="770BD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E95C"/>
  <w15:chartTrackingRefBased/>
  <w15:docId w15:val="{3B230CA9-17D8-4D88-B08E-A8783A5A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25D8"/>
    <w:rPr>
      <w:rFonts w:ascii="Poppins" w:hAnsi="Poppins" w:cs="Poppins"/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90EFD"/>
    <w:pPr>
      <w:keepNext/>
      <w:keepLines/>
      <w:spacing w:before="240" w:after="0"/>
      <w:jc w:val="center"/>
      <w:outlineLvl w:val="0"/>
    </w:pPr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640"/>
    <w:pPr>
      <w:keepNext/>
      <w:keepLines/>
      <w:numPr>
        <w:numId w:val="5"/>
      </w:numPr>
      <w:spacing w:before="160" w:after="120"/>
      <w:outlineLvl w:val="1"/>
    </w:pPr>
    <w:rPr>
      <w:rFonts w:eastAsiaTheme="majorEastAsia"/>
      <w:color w:val="02679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280"/>
    <w:pPr>
      <w:keepNext/>
      <w:keepLines/>
      <w:numPr>
        <w:ilvl w:val="1"/>
        <w:numId w:val="5"/>
      </w:numPr>
      <w:spacing w:before="160" w:after="120"/>
      <w:outlineLvl w:val="2"/>
    </w:pPr>
    <w:rPr>
      <w:rFonts w:eastAsiaTheme="majorEastAsia"/>
      <w:color w:val="02679A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C7F7B"/>
    <w:pPr>
      <w:keepNext/>
      <w:keepLines/>
      <w:numPr>
        <w:ilvl w:val="2"/>
        <w:numId w:val="5"/>
      </w:numPr>
      <w:spacing w:before="160" w:after="120"/>
      <w:outlineLvl w:val="3"/>
    </w:pPr>
    <w:rPr>
      <w:rFonts w:eastAsiaTheme="majorEastAsia"/>
      <w:iCs/>
      <w:color w:val="02679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35270"/>
    <w:pPr>
      <w:keepNext/>
      <w:keepLines/>
      <w:spacing w:before="160" w:after="120"/>
      <w:outlineLvl w:val="4"/>
    </w:pPr>
    <w:rPr>
      <w:rFonts w:eastAsiaTheme="majorEastAsia" w:cstheme="majorBidi"/>
      <w:color w:val="02679A"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90EFD"/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86AE4"/>
    <w:pPr>
      <w:numPr>
        <w:numId w:val="1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797640"/>
    <w:rPr>
      <w:rFonts w:ascii="Poppins" w:hAnsi="Poppins" w:cs="Poppins" w:eastAsiaTheme="majorEastAsia"/>
      <w:noProof/>
      <w:color w:val="02679A"/>
      <w:sz w:val="28"/>
      <w:szCs w:val="26"/>
    </w:rPr>
  </w:style>
  <w:style w:type="paragraph" w:styleId="paragraph" w:customStyle="1">
    <w:name w:val="paragraph"/>
    <w:basedOn w:val="Normal"/>
    <w:rsid w:val="00723C0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686AE4"/>
    <w:rPr>
      <w:rFonts w:ascii="Poppins" w:hAnsi="Poppins" w:cs="Poppins"/>
    </w:rPr>
  </w:style>
  <w:style w:type="character" w:styleId="eop" w:customStyle="1">
    <w:name w:val="eop"/>
    <w:basedOn w:val="DefaultParagraphFont"/>
    <w:rsid w:val="00723C05"/>
  </w:style>
  <w:style w:type="paragraph" w:styleId="NoSpacing">
    <w:name w:val="No Spacing"/>
    <w:link w:val="NoSpacingChar"/>
    <w:uiPriority w:val="1"/>
    <w:qFormat/>
    <w:rsid w:val="00723C05"/>
    <w:pPr>
      <w:spacing w:after="0" w:line="240" w:lineRule="auto"/>
    </w:pPr>
    <w:rPr>
      <w:rFonts w:eastAsiaTheme="minorEastAsia"/>
    </w:rPr>
  </w:style>
  <w:style w:type="character" w:styleId="NoSpacingChar" w:customStyle="1">
    <w:name w:val="No Spacing Char"/>
    <w:basedOn w:val="DefaultParagraphFont"/>
    <w:link w:val="NoSpacing"/>
    <w:uiPriority w:val="1"/>
    <w:rsid w:val="00723C05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19559A"/>
    <w:pPr>
      <w:spacing w:after="0" w:line="240" w:lineRule="auto"/>
      <w:contextualSpacing/>
    </w:pPr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9559A"/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972CB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92AD3"/>
    <w:pPr>
      <w:spacing w:before="360" w:after="120"/>
      <w:jc w:val="left"/>
      <w:outlineLvl w:val="9"/>
    </w:pPr>
    <w:rPr>
      <w:rFonts w:ascii="Poppins" w:hAnsi="Poppins" w:cs="Poppins"/>
      <w:color w:val="02679A"/>
    </w:rPr>
  </w:style>
  <w:style w:type="paragraph" w:styleId="TOC1">
    <w:name w:val="toc 1"/>
    <w:basedOn w:val="Normal"/>
    <w:next w:val="Normal"/>
    <w:autoRedefine/>
    <w:uiPriority w:val="39"/>
    <w:unhideWhenUsed/>
    <w:rsid w:val="001402A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35C38"/>
    <w:pPr>
      <w:tabs>
        <w:tab w:val="left" w:pos="660"/>
        <w:tab w:val="right" w:leader="dot" w:pos="9350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402AB"/>
    <w:rPr>
      <w:color w:val="00B0F0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2224"/>
  </w:style>
  <w:style w:type="paragraph" w:styleId="Footer">
    <w:name w:val="footer"/>
    <w:basedOn w:val="Normal"/>
    <w:link w:val="Foot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2224"/>
  </w:style>
  <w:style w:type="paragraph" w:styleId="NormalWeb">
    <w:name w:val="Normal (Web)"/>
    <w:basedOn w:val="Normal"/>
    <w:uiPriority w:val="99"/>
    <w:unhideWhenUsed/>
    <w:rsid w:val="006E1E1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E1E11"/>
    <w:rPr>
      <w:i/>
      <w:iCs/>
    </w:rPr>
  </w:style>
  <w:style w:type="character" w:styleId="Strong">
    <w:name w:val="Strong"/>
    <w:basedOn w:val="DefaultParagraphFont"/>
    <w:uiPriority w:val="22"/>
    <w:qFormat/>
    <w:rsid w:val="006E1E1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D7D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D7DE8"/>
    <w:rPr>
      <w:color w:val="00B0F0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D57280"/>
    <w:rPr>
      <w:rFonts w:ascii="Poppins" w:hAnsi="Poppins" w:cs="Poppins" w:eastAsiaTheme="majorEastAsia"/>
      <w:noProof/>
      <w:color w:val="02679A"/>
      <w:sz w:val="26"/>
      <w:szCs w:val="24"/>
    </w:rPr>
  </w:style>
  <w:style w:type="paragraph" w:styleId="wysiwyg-indent2" w:customStyle="1">
    <w:name w:val="wysiwyg-indent2"/>
    <w:basedOn w:val="Normal"/>
    <w:rsid w:val="00B9429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FC7F7B"/>
    <w:rPr>
      <w:rFonts w:ascii="Poppins" w:hAnsi="Poppins" w:cs="Poppins" w:eastAsiaTheme="majorEastAsia"/>
      <w:iCs/>
      <w:noProof/>
      <w:color w:val="02679A"/>
    </w:rPr>
  </w:style>
  <w:style w:type="paragraph" w:styleId="TOC3">
    <w:name w:val="toc 3"/>
    <w:basedOn w:val="Normal"/>
    <w:next w:val="Normal"/>
    <w:autoRedefine/>
    <w:uiPriority w:val="39"/>
    <w:unhideWhenUsed/>
    <w:rsid w:val="0020542A"/>
    <w:pPr>
      <w:tabs>
        <w:tab w:val="left" w:pos="880"/>
        <w:tab w:val="right" w:leader="dot" w:pos="9350"/>
      </w:tabs>
      <w:spacing w:after="100"/>
      <w:ind w:left="440"/>
      <w:jc w:val="center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B39"/>
    <w:pPr>
      <w:pBdr>
        <w:top w:val="single" w:color="0A99E0" w:themeColor="accent1" w:sz="4" w:space="10"/>
        <w:bottom w:val="single" w:color="0A99E0" w:themeColor="accent1" w:sz="4" w:space="10"/>
      </w:pBdr>
      <w:spacing w:before="360" w:after="360"/>
      <w:ind w:left="864" w:right="864"/>
      <w:jc w:val="center"/>
    </w:pPr>
    <w:rPr>
      <w:i/>
      <w:iCs/>
      <w:color w:val="0A99E0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03B39"/>
    <w:rPr>
      <w:i/>
      <w:iCs/>
      <w:color w:val="0A99E0" w:themeColor="accent1"/>
    </w:rPr>
  </w:style>
  <w:style w:type="character" w:styleId="IntenseReference">
    <w:name w:val="Intense Reference"/>
    <w:basedOn w:val="DefaultParagraphFont"/>
    <w:uiPriority w:val="32"/>
    <w:qFormat/>
    <w:rsid w:val="00D03B39"/>
    <w:rPr>
      <w:rFonts w:asciiTheme="minorHAnsi" w:hAnsiTheme="minorHAnsi"/>
      <w:b/>
      <w:bCs/>
      <w:smallCaps/>
      <w:color w:val="0A99E0" w:themeColor="accent1"/>
      <w:spacing w:val="5"/>
      <w:sz w:val="52"/>
    </w:rPr>
  </w:style>
  <w:style w:type="character" w:styleId="SubtleReference">
    <w:name w:val="Subtle Reference"/>
    <w:basedOn w:val="DefaultParagraphFont"/>
    <w:uiPriority w:val="31"/>
    <w:qFormat/>
    <w:rsid w:val="000E0437"/>
    <w:rPr>
      <w:rFonts w:asciiTheme="minorHAnsi" w:hAnsiTheme="minorHAnsi"/>
      <w:smallCaps/>
      <w:color w:val="5A5A5A" w:themeColor="text1" w:themeTint="A5"/>
      <w:sz w:val="44"/>
    </w:rPr>
  </w:style>
  <w:style w:type="table" w:styleId="GridTable1Light">
    <w:name w:val="Grid Table 1 Light"/>
    <w:basedOn w:val="TableNormal"/>
    <w:uiPriority w:val="46"/>
    <w:rsid w:val="001324F6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yle1" w:customStyle="1">
    <w:name w:val="Style1"/>
    <w:basedOn w:val="Heading3"/>
    <w:link w:val="Style1Char"/>
    <w:rsid w:val="00BD396E"/>
    <w:pPr>
      <w:numPr>
        <w:ilvl w:val="0"/>
        <w:numId w:val="2"/>
      </w:numPr>
    </w:pPr>
  </w:style>
  <w:style w:type="character" w:styleId="Heading5Char" w:customStyle="1">
    <w:name w:val="Heading 5 Char"/>
    <w:basedOn w:val="DefaultParagraphFont"/>
    <w:link w:val="Heading5"/>
    <w:uiPriority w:val="9"/>
    <w:rsid w:val="00B35270"/>
    <w:rPr>
      <w:rFonts w:ascii="Poppins" w:hAnsi="Poppins" w:eastAsiaTheme="majorEastAsia" w:cstheme="majorBidi"/>
      <w:noProof/>
      <w:color w:val="02679A"/>
      <w:sz w:val="20"/>
    </w:rPr>
  </w:style>
  <w:style w:type="character" w:styleId="Style1Char" w:customStyle="1">
    <w:name w:val="Style1 Char"/>
    <w:basedOn w:val="Heading3Char"/>
    <w:link w:val="Style1"/>
    <w:rsid w:val="00BD396E"/>
    <w:rPr>
      <w:rFonts w:ascii="Poppins" w:hAnsi="Poppins" w:cs="Poppins" w:eastAsiaTheme="majorEastAsia"/>
      <w:noProof/>
      <w:color w:val="02679A"/>
      <w:sz w:val="26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7F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7FC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37FCB"/>
    <w:rPr>
      <w:rFonts w:ascii="Poppins" w:hAnsi="Poppins" w:cs="Poppins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FC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37FCB"/>
    <w:rPr>
      <w:rFonts w:ascii="Poppins" w:hAnsi="Poppins" w:cs="Poppins"/>
      <w:b/>
      <w:bCs/>
      <w:noProof/>
      <w:sz w:val="20"/>
      <w:szCs w:val="20"/>
    </w:rPr>
  </w:style>
  <w:style w:type="paragraph" w:styleId="Style2" w:customStyle="1">
    <w:name w:val="Style2"/>
    <w:basedOn w:val="Heading4"/>
    <w:link w:val="Style2Char"/>
    <w:qFormat/>
    <w:rsid w:val="00611DAA"/>
    <w:pPr>
      <w:numPr>
        <w:ilvl w:val="0"/>
        <w:numId w:val="16"/>
      </w:numPr>
    </w:pPr>
  </w:style>
  <w:style w:type="character" w:styleId="Style2Char" w:customStyle="1">
    <w:name w:val="Style2 Char"/>
    <w:basedOn w:val="Heading4Char"/>
    <w:link w:val="Style2"/>
    <w:rsid w:val="00611DAA"/>
    <w:rPr>
      <w:rFonts w:ascii="Poppins" w:hAnsi="Poppins" w:cs="Poppins" w:eastAsiaTheme="majorEastAsia"/>
      <w:iCs/>
      <w:noProof/>
      <w:color w:val="02679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13" /><Relationship Type="http://schemas.openxmlformats.org/officeDocument/2006/relationships/image" Target="media/image3.png" Id="rId18" /><Relationship Type="http://schemas.openxmlformats.org/officeDocument/2006/relationships/image" Target="media/image11.png" Id="rId26" /><Relationship Type="http://schemas.openxmlformats.org/officeDocument/2006/relationships/image" Target="media/image24.png" Id="rId39" /><Relationship Type="http://schemas.openxmlformats.org/officeDocument/2006/relationships/image" Target="media/image6.png" Id="rId21" /><Relationship Type="http://schemas.openxmlformats.org/officeDocument/2006/relationships/image" Target="media/image19.png" Id="rId34" /><Relationship Type="http://schemas.openxmlformats.org/officeDocument/2006/relationships/image" Target="media/image27.png" Id="rId42" /><Relationship Type="http://schemas.openxmlformats.org/officeDocument/2006/relationships/theme" Target="theme/theme1.xml" Id="rId47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image" Target="media/image14.png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image" Target="media/image9.png" Id="rId24" /><Relationship Type="http://schemas.openxmlformats.org/officeDocument/2006/relationships/image" Target="media/image17.png" Id="rId32" /><Relationship Type="http://schemas.openxmlformats.org/officeDocument/2006/relationships/image" Target="media/image22.png" Id="rId37" /><Relationship Type="http://schemas.openxmlformats.org/officeDocument/2006/relationships/image" Target="media/image25.png" Id="rId40" /><Relationship Type="http://schemas.openxmlformats.org/officeDocument/2006/relationships/fontTable" Target="fontTable.xml" Id="rId45" /><Relationship Type="http://schemas.openxmlformats.org/officeDocument/2006/relationships/numbering" Target="numbering.xml" Id="rId5" /><Relationship Type="http://schemas.microsoft.com/office/2011/relationships/commentsExtended" Target="commentsExtended.xml" Id="rId15" /><Relationship Type="http://schemas.openxmlformats.org/officeDocument/2006/relationships/image" Target="media/image8.png" Id="rId23" /><Relationship Type="http://schemas.openxmlformats.org/officeDocument/2006/relationships/image" Target="media/image13.png" Id="rId28" /><Relationship Type="http://schemas.openxmlformats.org/officeDocument/2006/relationships/image" Target="media/image21.png" Id="rId36" /><Relationship Type="http://schemas.openxmlformats.org/officeDocument/2006/relationships/endnotes" Target="endnotes.xml" Id="rId10" /><Relationship Type="http://schemas.openxmlformats.org/officeDocument/2006/relationships/image" Target="media/image4.png" Id="rId19" /><Relationship Type="http://schemas.openxmlformats.org/officeDocument/2006/relationships/image" Target="media/image16.png" Id="rId31" /><Relationship Type="http://schemas.openxmlformats.org/officeDocument/2006/relationships/footer" Target="footer1.xml" Id="rId44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mments" Target="comments.xml" Id="rId14" /><Relationship Type="http://schemas.openxmlformats.org/officeDocument/2006/relationships/image" Target="media/image7.png" Id="rId22" /><Relationship Type="http://schemas.openxmlformats.org/officeDocument/2006/relationships/image" Target="media/image12.png" Id="rId27" /><Relationship Type="http://schemas.openxmlformats.org/officeDocument/2006/relationships/image" Target="media/image15.png" Id="rId30" /><Relationship Type="http://schemas.openxmlformats.org/officeDocument/2006/relationships/image" Target="media/image20.png" Id="rId35" /><Relationship Type="http://schemas.openxmlformats.org/officeDocument/2006/relationships/image" Target="media/image28.png" Id="rId43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microsoft.com/office/2007/relationships/hdphoto" Target="media/hdphoto1.wdp" Id="rId12" /><Relationship Type="http://schemas.microsoft.com/office/2018/08/relationships/commentsExtensible" Target="commentsExtensible.xml" Id="rId17" /><Relationship Type="http://schemas.openxmlformats.org/officeDocument/2006/relationships/image" Target="media/image10.png" Id="rId25" /><Relationship Type="http://schemas.openxmlformats.org/officeDocument/2006/relationships/image" Target="media/image18.png" Id="rId33" /><Relationship Type="http://schemas.openxmlformats.org/officeDocument/2006/relationships/image" Target="media/image23.png" Id="rId38" /><Relationship Type="http://schemas.microsoft.com/office/2011/relationships/people" Target="people.xml" Id="rId46" /><Relationship Type="http://schemas.openxmlformats.org/officeDocument/2006/relationships/image" Target="media/image5.png" Id="rId20" /><Relationship Type="http://schemas.openxmlformats.org/officeDocument/2006/relationships/image" Target="media/image26.png" Id="rId41" /><Relationship Type="http://schemas.openxmlformats.org/officeDocument/2006/relationships/hyperlink" Target="https://help.kepion.com/hc/en-us/articles/360028870311" TargetMode="External" Id="R802002973bc74c93" /><Relationship Type="http://schemas.openxmlformats.org/officeDocument/2006/relationships/hyperlink" Target="https://help.kepion.com/hc/en-us/articles/360048559992" TargetMode="External" Id="Rb13979b27db74e8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emf"/></Relationships>
</file>

<file path=word/theme/theme1.xml><?xml version="1.0" encoding="utf-8"?>
<a:theme xmlns:a="http://schemas.openxmlformats.org/drawingml/2006/main" name="Office Theme">
  <a:themeElements>
    <a:clrScheme name="Kepio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A99E0"/>
      </a:accent1>
      <a:accent2>
        <a:srgbClr val="FFCA3D"/>
      </a:accent2>
      <a:accent3>
        <a:srgbClr val="7EA04D"/>
      </a:accent3>
      <a:accent4>
        <a:srgbClr val="E8515C"/>
      </a:accent4>
      <a:accent5>
        <a:srgbClr val="02679A"/>
      </a:accent5>
      <a:accent6>
        <a:srgbClr val="01293A"/>
      </a:accent6>
      <a:hlink>
        <a:srgbClr val="00B0F0"/>
      </a:hlink>
      <a:folHlink>
        <a:srgbClr val="00B0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_x0020_Number xmlns="d9dc764d-35f2-4903-a37e-846e41e2f4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F5D805014E4890D826482F999CE2" ma:contentTypeVersion="15" ma:contentTypeDescription="Create a new document." ma:contentTypeScope="" ma:versionID="d2f27b22072c129853af3046604b2a08">
  <xsd:schema xmlns:xsd="http://www.w3.org/2001/XMLSchema" xmlns:xs="http://www.w3.org/2001/XMLSchema" xmlns:p="http://schemas.microsoft.com/office/2006/metadata/properties" xmlns:ns2="8273b7af-5987-4062-8c40-7d4bb829470b" xmlns:ns3="d9dc764d-35f2-4903-a37e-846e41e2f490" targetNamespace="http://schemas.microsoft.com/office/2006/metadata/properties" ma:root="true" ma:fieldsID="f8deb5297b170affa1b3931a699345d8" ns2:_="" ns3:_="">
    <xsd:import namespace="8273b7af-5987-4062-8c40-7d4bb829470b"/>
    <xsd:import namespace="d9dc764d-35f2-4903-a37e-846e41e2f490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Order_x0020_Number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3b7af-5987-4062-8c40-7d4bb829470b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c764d-35f2-4903-a37e-846e41e2f490" elementFormDefault="qualified">
    <xsd:import namespace="http://schemas.microsoft.com/office/2006/documentManagement/types"/>
    <xsd:import namespace="http://schemas.microsoft.com/office/infopath/2007/PartnerControls"/>
    <xsd:element name="Order_x0020_Number" ma:index="10" nillable="true" ma:displayName="Order Number" ma:decimals="0" ma:description="This column is used to order folders/files." ma:internalName="Order_x0020_Number">
      <xsd:simpleType>
        <xsd:restriction base="dms:Number"/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11EFB-A8E6-408D-9C33-50DE1135B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4FAA75-9BAB-46CB-AC10-0DEC83A41375}">
  <ds:schemaRefs>
    <ds:schemaRef ds:uri="http://schemas.microsoft.com/office/2006/metadata/properties"/>
    <ds:schemaRef ds:uri="http://schemas.microsoft.com/office/infopath/2007/PartnerControls"/>
    <ds:schemaRef ds:uri="9ceb5d39-bcf5-40ca-b557-7585aea7ece6"/>
    <ds:schemaRef ds:uri="c67858e0-65cc-41a5-92b1-013fa6744ae9"/>
  </ds:schemaRefs>
</ds:datastoreItem>
</file>

<file path=customXml/itemProps3.xml><?xml version="1.0" encoding="utf-8"?>
<ds:datastoreItem xmlns:ds="http://schemas.openxmlformats.org/officeDocument/2006/customXml" ds:itemID="{9C027467-819A-43AB-B3C6-634107043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9B1A2A-7E38-41E0-9731-67F33EB960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Company X</dc:title>
  <dc:subject/>
  <dc:creator>Sae-Won Kim</dc:creator>
  <keywords/>
  <dc:description/>
  <lastModifiedBy>Sae-Won Kim</lastModifiedBy>
  <revision>167</revision>
  <dcterms:created xsi:type="dcterms:W3CDTF">2022-07-14T21:24:00.0000000Z</dcterms:created>
  <dcterms:modified xsi:type="dcterms:W3CDTF">2024-01-19T21:30:01.4138406Z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0x010100C42FF5D805014E4890D826482F999CE2</vt:lpwstr>
  </property>
  <property fmtid="{D5CDD505-2E9C-101B-9397-08002B2CF9AE}" pid="3" name="MediaServiceImageTags">
    <vt:lpwstr/>
  </property>
  <property fmtid="{D5CDD505-2E9C-101B-9397-08002B2CF9AE}" pid="4" name="GrammarlyDocumentId">
    <vt:lpwstr>207ad73a3c58b7afdb5a7b9a4d6de7988b9cfaac8a5ae9bccb18a51d1743ff2c</vt:lpwstr>
  </property>
</Properties>
</file>